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FCC91E" w14:textId="77777777" w:rsidR="00C92682" w:rsidRDefault="00C82471" w:rsidP="00C92682">
      <w:pPr>
        <w:spacing w:after="0"/>
        <w:jc w:val="center"/>
        <w:rPr>
          <w:rFonts w:ascii="Book Antiqua" w:eastAsia="Batang" w:hAnsi="Book Antiqua"/>
          <w:b/>
          <w:sz w:val="44"/>
          <w:szCs w:val="44"/>
        </w:rPr>
      </w:pPr>
      <w:r>
        <w:rPr>
          <w:rFonts w:ascii="Book Antiqua" w:eastAsia="Batang" w:hAnsi="Book Antiqua"/>
          <w:b/>
          <w:sz w:val="44"/>
          <w:szCs w:val="44"/>
        </w:rPr>
        <w:t>Novice</w:t>
      </w:r>
      <w:r w:rsidR="005474C5">
        <w:rPr>
          <w:rFonts w:ascii="Book Antiqua" w:eastAsia="Batang" w:hAnsi="Book Antiqua"/>
          <w:b/>
          <w:sz w:val="44"/>
          <w:szCs w:val="44"/>
        </w:rPr>
        <w:t xml:space="preserve"> </w:t>
      </w:r>
      <w:r w:rsidR="00D81366">
        <w:rPr>
          <w:rFonts w:ascii="Book Antiqua" w:eastAsia="Batang" w:hAnsi="Book Antiqua"/>
          <w:b/>
          <w:sz w:val="44"/>
          <w:szCs w:val="44"/>
        </w:rPr>
        <w:t>I</w:t>
      </w:r>
      <w:r w:rsidR="009E589D">
        <w:rPr>
          <w:rFonts w:ascii="Book Antiqua" w:eastAsia="Batang" w:hAnsi="Book Antiqua"/>
          <w:b/>
          <w:sz w:val="44"/>
          <w:szCs w:val="44"/>
        </w:rPr>
        <w:t>I</w:t>
      </w:r>
      <w:r w:rsidR="005474C5">
        <w:rPr>
          <w:rFonts w:ascii="Book Antiqua" w:eastAsia="Batang" w:hAnsi="Book Antiqua"/>
          <w:b/>
          <w:sz w:val="44"/>
          <w:szCs w:val="44"/>
        </w:rPr>
        <w:t>I</w:t>
      </w:r>
      <w:r w:rsidR="0054139E">
        <w:rPr>
          <w:rFonts w:ascii="Book Antiqua" w:eastAsia="Batang" w:hAnsi="Book Antiqua"/>
          <w:b/>
          <w:sz w:val="44"/>
          <w:szCs w:val="44"/>
        </w:rPr>
        <w:t xml:space="preserve"> – Lesson </w:t>
      </w:r>
      <w:r>
        <w:rPr>
          <w:rFonts w:ascii="Book Antiqua" w:eastAsia="Batang" w:hAnsi="Book Antiqua"/>
          <w:b/>
          <w:sz w:val="44"/>
          <w:szCs w:val="44"/>
        </w:rPr>
        <w:t>3</w:t>
      </w:r>
    </w:p>
    <w:p w14:paraId="2FBC5ECA" w14:textId="77777777" w:rsidR="005F5002" w:rsidRPr="00834E2E" w:rsidRDefault="005F5002" w:rsidP="00C92682">
      <w:pPr>
        <w:spacing w:after="0"/>
        <w:jc w:val="center"/>
        <w:rPr>
          <w:rFonts w:ascii="Book Antiqua" w:eastAsia="Batang" w:hAnsi="Book Antiqua"/>
          <w:b/>
          <w:sz w:val="28"/>
          <w:szCs w:val="28"/>
        </w:rPr>
      </w:pPr>
      <w:r w:rsidRPr="00834E2E">
        <w:rPr>
          <w:rFonts w:ascii="Book Antiqua" w:eastAsia="Batang" w:hAnsi="Book Antiqua"/>
          <w:b/>
          <w:sz w:val="28"/>
          <w:szCs w:val="28"/>
        </w:rPr>
        <w:t>The Brothers and Si</w:t>
      </w:r>
      <w:r w:rsidR="00A34651">
        <w:rPr>
          <w:rFonts w:ascii="Book Antiqua" w:eastAsia="Batang" w:hAnsi="Book Antiqua"/>
          <w:b/>
          <w:sz w:val="28"/>
          <w:szCs w:val="28"/>
        </w:rPr>
        <w:t>sters of Penance of St. Francis</w:t>
      </w:r>
    </w:p>
    <w:p w14:paraId="688D4286" w14:textId="77777777" w:rsidR="00B81A51" w:rsidRPr="00BA4F38" w:rsidRDefault="00B81A51" w:rsidP="0082429B">
      <w:pPr>
        <w:ind w:left="-90"/>
        <w:jc w:val="center"/>
        <w:rPr>
          <w:rFonts w:ascii="Book Antiqua" w:eastAsia="Kozuka Mincho Pro L" w:hAnsi="Book Antiqua"/>
          <w:b/>
          <w:sz w:val="40"/>
          <w:szCs w:val="40"/>
        </w:rPr>
      </w:pPr>
      <w:r w:rsidRPr="002E0BAC">
        <w:rPr>
          <w:rFonts w:ascii="Book Antiqua" w:eastAsia="Kozuka Mincho Pro L" w:hAnsi="Book Antiqua" w:cstheme="minorHAnsi"/>
          <w:b/>
          <w:sz w:val="27"/>
          <w:szCs w:val="27"/>
        </w:rPr>
        <w:t>_____</w:t>
      </w:r>
      <w:r w:rsidR="002E0BAC" w:rsidRPr="002E0BAC">
        <w:rPr>
          <w:rFonts w:ascii="Book Antiqua" w:eastAsia="Kozuka Mincho Pro L" w:hAnsi="Book Antiqua" w:cstheme="minorHAnsi"/>
          <w:b/>
          <w:sz w:val="27"/>
          <w:szCs w:val="27"/>
        </w:rPr>
        <w:t>_____________</w:t>
      </w:r>
      <w:r w:rsidR="002E0BAC">
        <w:rPr>
          <w:rFonts w:ascii="Book Antiqua" w:eastAsia="Kozuka Mincho Pro L" w:hAnsi="Book Antiqua" w:cstheme="minorHAnsi"/>
          <w:b/>
          <w:sz w:val="27"/>
          <w:szCs w:val="27"/>
        </w:rPr>
        <w:t>_</w:t>
      </w:r>
      <w:r w:rsidR="002E0BAC" w:rsidRPr="002E0BAC">
        <w:rPr>
          <w:rFonts w:ascii="Book Antiqua" w:eastAsia="Kozuka Mincho Pro L" w:hAnsi="Book Antiqua" w:cstheme="minorHAnsi"/>
          <w:b/>
          <w:sz w:val="27"/>
          <w:szCs w:val="27"/>
        </w:rPr>
        <w:t>_______________</w:t>
      </w:r>
      <w:r w:rsidRPr="00BA4F38">
        <w:rPr>
          <w:rFonts w:ascii="Book Antiqua" w:eastAsia="Kozuka Mincho Pro L" w:hAnsi="Book Antiqua" w:cs="MS Mincho"/>
          <w:b/>
          <w:sz w:val="26"/>
          <w:szCs w:val="26"/>
        </w:rPr>
        <w:t>†</w:t>
      </w:r>
      <w:r w:rsidRPr="002E0BAC">
        <w:rPr>
          <w:rFonts w:ascii="Book Antiqua" w:eastAsia="Kozuka Mincho Pro L" w:hAnsi="Book Antiqua"/>
          <w:b/>
          <w:sz w:val="27"/>
          <w:szCs w:val="27"/>
        </w:rPr>
        <w:t>________________</w:t>
      </w:r>
      <w:r w:rsidR="002E0BAC" w:rsidRPr="002E0BAC">
        <w:rPr>
          <w:rFonts w:ascii="Book Antiqua" w:eastAsia="Kozuka Mincho Pro L" w:hAnsi="Book Antiqua"/>
          <w:b/>
          <w:sz w:val="27"/>
          <w:szCs w:val="27"/>
        </w:rPr>
        <w:t>_</w:t>
      </w:r>
      <w:r w:rsidRPr="002E0BAC">
        <w:rPr>
          <w:rFonts w:ascii="Book Antiqua" w:eastAsia="Kozuka Mincho Pro L" w:hAnsi="Book Antiqua"/>
          <w:b/>
          <w:sz w:val="27"/>
          <w:szCs w:val="27"/>
        </w:rPr>
        <w:t>__</w:t>
      </w:r>
      <w:r w:rsidR="002E0BAC">
        <w:rPr>
          <w:rFonts w:ascii="Book Antiqua" w:eastAsia="Kozuka Mincho Pro L" w:hAnsi="Book Antiqua"/>
          <w:b/>
          <w:sz w:val="27"/>
          <w:szCs w:val="27"/>
        </w:rPr>
        <w:t>_</w:t>
      </w:r>
      <w:r w:rsidRPr="002E0BAC">
        <w:rPr>
          <w:rFonts w:ascii="Book Antiqua" w:eastAsia="Kozuka Mincho Pro L" w:hAnsi="Book Antiqua"/>
          <w:b/>
          <w:sz w:val="27"/>
          <w:szCs w:val="27"/>
        </w:rPr>
        <w:t>______________</w:t>
      </w:r>
    </w:p>
    <w:p w14:paraId="0E3DF20A" w14:textId="77777777" w:rsidR="00456A36" w:rsidRDefault="004940E4" w:rsidP="004940E4">
      <w:pPr>
        <w:spacing w:after="0"/>
        <w:ind w:right="-18"/>
        <w:jc w:val="both"/>
        <w:rPr>
          <w:rFonts w:ascii="Book Antiqua" w:eastAsia="Batang" w:hAnsi="Book Antiqua"/>
          <w:b/>
          <w:sz w:val="28"/>
          <w:szCs w:val="28"/>
        </w:rPr>
      </w:pPr>
      <w:r>
        <w:rPr>
          <w:rFonts w:ascii="Book Antiqua" w:eastAsia="Batang" w:hAnsi="Book Antiqua"/>
          <w:b/>
          <w:sz w:val="28"/>
          <w:szCs w:val="28"/>
        </w:rPr>
        <w:t>Sacred Reading</w:t>
      </w:r>
    </w:p>
    <w:p w14:paraId="797B1790" w14:textId="77777777" w:rsidR="00456A36" w:rsidRDefault="00456A36" w:rsidP="004940E4">
      <w:pPr>
        <w:spacing w:after="0"/>
        <w:ind w:right="-18"/>
        <w:jc w:val="both"/>
        <w:rPr>
          <w:color w:val="7F7F7F" w:themeColor="text1" w:themeTint="80"/>
          <w:sz w:val="28"/>
          <w:szCs w:val="28"/>
        </w:rPr>
      </w:pPr>
    </w:p>
    <w:p w14:paraId="0243D66B" w14:textId="77777777" w:rsidR="004940E4" w:rsidRDefault="00C45E91" w:rsidP="004940E4">
      <w:pPr>
        <w:spacing w:after="0"/>
        <w:ind w:right="-18"/>
        <w:jc w:val="both"/>
        <w:rPr>
          <w:rFonts w:ascii="Calibri" w:hAnsi="Calibri" w:cs="Calibri"/>
          <w:b/>
          <w:color w:val="000000"/>
          <w:sz w:val="20"/>
          <w:szCs w:val="20"/>
        </w:rPr>
      </w:pPr>
      <w:r>
        <w:rPr>
          <w:rFonts w:ascii="Calibri" w:hAnsi="Calibri" w:cs="Calibri"/>
          <w:b/>
          <w:color w:val="000000"/>
          <w:sz w:val="20"/>
          <w:szCs w:val="20"/>
        </w:rPr>
        <w:t>Matthew 5:1-12</w:t>
      </w:r>
    </w:p>
    <w:p w14:paraId="38A47905" w14:textId="6A8A4581" w:rsidR="004940E4" w:rsidRDefault="004940E4" w:rsidP="00BB74D8">
      <w:pPr>
        <w:spacing w:after="0"/>
        <w:ind w:left="360" w:right="-18"/>
        <w:jc w:val="both"/>
        <w:rPr>
          <w:rFonts w:ascii="Calibri" w:hAnsi="Calibri" w:cs="Calibri"/>
          <w:color w:val="000000"/>
          <w:sz w:val="20"/>
          <w:szCs w:val="20"/>
        </w:rPr>
      </w:pPr>
      <w:r w:rsidRPr="004940E4">
        <w:rPr>
          <w:rFonts w:ascii="Calibri" w:hAnsi="Calibri" w:cs="Calibri"/>
          <w:color w:val="000000"/>
          <w:sz w:val="20"/>
          <w:szCs w:val="20"/>
        </w:rPr>
        <w:t>"When Jesus saw the crowds, he went up the mountain; and after he sat down, his disciples came to him. Then he began to speak, and taught them, saying: 'Blessed are the poor in spirit, for theirs is the kingdom of heaven. Blessed are those who mourn, for they will be comforted. Blessed are the meek, for they will inherit the earth. Blessed are those who hunger and thirst for righteousness, for they will be filled. Blessed are the merciful, for they will receive mercy. Blessed are the pure in heart, for they will see God. Blessed are the peacemakers, for they will be called children of God. Blessed are those who are persecuted for righteousness’ sake, for theirs is the kingdom of heaven. Blessed are you when people revile you and persecute you and utter all kinds of evil against you falsely on my account. Rejoice and be glad, for your reward is great in heaven, for in the same way they persecuted the prophets who were before you.'"</w:t>
      </w:r>
    </w:p>
    <w:p w14:paraId="18C37AE1" w14:textId="77777777" w:rsidR="004940E4" w:rsidRDefault="004940E4" w:rsidP="004940E4">
      <w:pPr>
        <w:spacing w:after="0"/>
        <w:ind w:left="360" w:right="-18"/>
        <w:jc w:val="both"/>
        <w:rPr>
          <w:rFonts w:ascii="Calibri" w:hAnsi="Calibri" w:cs="Calibri"/>
          <w:color w:val="000000"/>
          <w:sz w:val="20"/>
          <w:szCs w:val="20"/>
        </w:rPr>
      </w:pPr>
    </w:p>
    <w:p w14:paraId="1E4DB6D9" w14:textId="77777777" w:rsidR="004940E4" w:rsidRPr="004940E4" w:rsidRDefault="004940E4" w:rsidP="004940E4">
      <w:pPr>
        <w:spacing w:after="0"/>
        <w:ind w:right="-18"/>
        <w:jc w:val="both"/>
        <w:rPr>
          <w:rFonts w:ascii="Calibri" w:hAnsi="Calibri" w:cs="Calibri"/>
          <w:b/>
          <w:i/>
          <w:color w:val="000000"/>
          <w:sz w:val="20"/>
          <w:szCs w:val="20"/>
        </w:rPr>
      </w:pPr>
      <w:r w:rsidRPr="004940E4">
        <w:rPr>
          <w:rFonts w:ascii="Calibri" w:hAnsi="Calibri" w:cs="Calibri"/>
          <w:b/>
          <w:i/>
          <w:color w:val="000000"/>
          <w:sz w:val="20"/>
          <w:szCs w:val="20"/>
        </w:rPr>
        <w:t>Read Catechism</w:t>
      </w:r>
      <w:r>
        <w:rPr>
          <w:rFonts w:ascii="Calibri" w:hAnsi="Calibri" w:cs="Calibri"/>
          <w:b/>
          <w:i/>
          <w:color w:val="000000"/>
          <w:sz w:val="20"/>
          <w:szCs w:val="20"/>
        </w:rPr>
        <w:t xml:space="preserve"> of the Catholic Church</w:t>
      </w:r>
      <w:r w:rsidRPr="004940E4">
        <w:rPr>
          <w:rFonts w:ascii="Calibri" w:hAnsi="Calibri" w:cs="Calibri"/>
          <w:b/>
          <w:i/>
          <w:color w:val="000000"/>
          <w:sz w:val="20"/>
          <w:szCs w:val="20"/>
        </w:rPr>
        <w:t xml:space="preserve"> § 1716 - 1729.</w:t>
      </w:r>
    </w:p>
    <w:p w14:paraId="266C63A6" w14:textId="77777777" w:rsidR="004940E4" w:rsidRDefault="004940E4" w:rsidP="004940E4">
      <w:pPr>
        <w:pBdr>
          <w:bottom w:val="single" w:sz="4" w:space="1" w:color="auto"/>
        </w:pBdr>
        <w:spacing w:after="0" w:line="240" w:lineRule="auto"/>
        <w:ind w:right="-18"/>
        <w:jc w:val="both"/>
        <w:rPr>
          <w:rFonts w:ascii="Book Antiqua" w:eastAsia="Batang" w:hAnsi="Book Antiqua"/>
          <w:b/>
          <w:sz w:val="28"/>
          <w:szCs w:val="28"/>
        </w:rPr>
      </w:pPr>
    </w:p>
    <w:p w14:paraId="27378F5A" w14:textId="77777777" w:rsidR="003658E7" w:rsidRDefault="003658E7" w:rsidP="00BE7C76">
      <w:pPr>
        <w:spacing w:after="0" w:line="240" w:lineRule="auto"/>
        <w:ind w:right="-18"/>
        <w:jc w:val="both"/>
        <w:rPr>
          <w:rFonts w:ascii="Book Antiqua" w:eastAsia="Batang" w:hAnsi="Book Antiqua"/>
          <w:b/>
          <w:sz w:val="28"/>
          <w:szCs w:val="28"/>
        </w:rPr>
      </w:pPr>
    </w:p>
    <w:p w14:paraId="19834471" w14:textId="77777777" w:rsidR="00C82471" w:rsidRPr="0082429B" w:rsidRDefault="00C82471" w:rsidP="00BE7C76">
      <w:pPr>
        <w:spacing w:after="0" w:line="240" w:lineRule="auto"/>
        <w:ind w:right="-18"/>
        <w:jc w:val="both"/>
        <w:rPr>
          <w:color w:val="7F7F7F" w:themeColor="text1" w:themeTint="80"/>
          <w:sz w:val="28"/>
          <w:szCs w:val="28"/>
        </w:rPr>
      </w:pPr>
      <w:r>
        <w:rPr>
          <w:rFonts w:ascii="Book Antiqua" w:eastAsia="Batang" w:hAnsi="Book Antiqua"/>
          <w:b/>
          <w:sz w:val="28"/>
          <w:szCs w:val="28"/>
        </w:rPr>
        <w:t>Lesson on the Rule</w:t>
      </w:r>
    </w:p>
    <w:p w14:paraId="5BE5673C" w14:textId="77777777" w:rsidR="00C82471" w:rsidRPr="003730B7" w:rsidRDefault="00C82471" w:rsidP="00BE7C76">
      <w:pPr>
        <w:spacing w:after="0"/>
        <w:jc w:val="both"/>
        <w:rPr>
          <w:rFonts w:eastAsia="Batang" w:cstheme="minorHAnsi"/>
          <w:b/>
          <w:sz w:val="20"/>
          <w:szCs w:val="20"/>
        </w:rPr>
      </w:pPr>
    </w:p>
    <w:p w14:paraId="0AB64DE1" w14:textId="77777777" w:rsidR="00C82471" w:rsidRPr="00434E7C" w:rsidRDefault="00C82471" w:rsidP="00BE7C76">
      <w:pPr>
        <w:spacing w:after="0"/>
        <w:jc w:val="both"/>
        <w:rPr>
          <w:rFonts w:ascii="Calibri" w:hAnsi="Calibri" w:cs="Calibri"/>
          <w:b/>
          <w:color w:val="000000"/>
          <w:sz w:val="20"/>
          <w:szCs w:val="20"/>
        </w:rPr>
      </w:pPr>
      <w:r w:rsidRPr="00434E7C">
        <w:rPr>
          <w:rFonts w:ascii="Calibri" w:hAnsi="Calibri" w:cs="Calibri"/>
          <w:b/>
          <w:color w:val="000000"/>
          <w:sz w:val="20"/>
          <w:szCs w:val="20"/>
        </w:rPr>
        <w:t>CHAPTER I: DAILY LIFE</w:t>
      </w:r>
    </w:p>
    <w:p w14:paraId="0ED6657E" w14:textId="77777777" w:rsidR="00C82471" w:rsidRPr="00676BF4" w:rsidRDefault="00C82471" w:rsidP="00BE7C76">
      <w:pPr>
        <w:spacing w:after="0"/>
        <w:jc w:val="both"/>
        <w:rPr>
          <w:rFonts w:ascii="Calibri" w:hAnsi="Calibri" w:cs="Calibri"/>
          <w:color w:val="000000"/>
          <w:sz w:val="20"/>
          <w:szCs w:val="20"/>
        </w:rPr>
      </w:pPr>
    </w:p>
    <w:p w14:paraId="52004174" w14:textId="77777777" w:rsidR="00C82471" w:rsidRPr="00434E7C" w:rsidRDefault="00C82471" w:rsidP="00BE7C76">
      <w:pPr>
        <w:spacing w:after="0"/>
        <w:ind w:left="360"/>
        <w:jc w:val="both"/>
        <w:rPr>
          <w:rFonts w:ascii="Calibri" w:hAnsi="Calibri" w:cs="Calibri"/>
          <w:b/>
          <w:color w:val="000000"/>
          <w:sz w:val="20"/>
          <w:szCs w:val="20"/>
        </w:rPr>
      </w:pPr>
      <w:r w:rsidRPr="00434E7C">
        <w:rPr>
          <w:rFonts w:ascii="Calibri" w:hAnsi="Calibri" w:cs="Calibri"/>
          <w:b/>
          <w:color w:val="000000"/>
          <w:sz w:val="20"/>
          <w:szCs w:val="20"/>
        </w:rPr>
        <w:t>RULE: ARTICLE 1</w:t>
      </w:r>
    </w:p>
    <w:p w14:paraId="6EDBDF32" w14:textId="77777777" w:rsidR="00C82471" w:rsidRPr="00165B61" w:rsidRDefault="00C82471" w:rsidP="00BE7C76">
      <w:pPr>
        <w:spacing w:after="0"/>
        <w:ind w:left="720"/>
        <w:jc w:val="both"/>
        <w:rPr>
          <w:rFonts w:ascii="Calibri" w:hAnsi="Calibri" w:cs="Calibri"/>
          <w:b/>
          <w:color w:val="000000"/>
          <w:sz w:val="20"/>
          <w:szCs w:val="20"/>
        </w:rPr>
      </w:pPr>
      <w:r w:rsidRPr="00165B61">
        <w:rPr>
          <w:rFonts w:ascii="Calibri" w:hAnsi="Calibri" w:cs="Calibri"/>
          <w:b/>
          <w:color w:val="000000"/>
          <w:sz w:val="20"/>
          <w:szCs w:val="20"/>
        </w:rPr>
        <w:t xml:space="preserve">The men belonging to this brotherhood shall dress in humble, undyed cloth, the price of which is not to exceed six </w:t>
      </w:r>
      <w:r w:rsidRPr="00165B61">
        <w:rPr>
          <w:rFonts w:ascii="Calibri" w:hAnsi="Calibri" w:cs="Calibri"/>
          <w:b/>
          <w:i/>
          <w:color w:val="000000"/>
          <w:sz w:val="20"/>
          <w:szCs w:val="20"/>
        </w:rPr>
        <w:t>Ravenna soldi</w:t>
      </w:r>
      <w:r w:rsidRPr="00165B61">
        <w:rPr>
          <w:rFonts w:ascii="Calibri" w:hAnsi="Calibri" w:cs="Calibri"/>
          <w:b/>
          <w:color w:val="000000"/>
          <w:sz w:val="20"/>
          <w:szCs w:val="20"/>
        </w:rPr>
        <w:t xml:space="preserve"> an ell</w:t>
      </w:r>
      <w:r>
        <w:rPr>
          <w:rStyle w:val="FootnoteReference"/>
          <w:rFonts w:ascii="Calibri" w:hAnsi="Calibri" w:cs="Calibri"/>
          <w:b/>
          <w:color w:val="000000"/>
          <w:sz w:val="20"/>
          <w:szCs w:val="20"/>
        </w:rPr>
        <w:footnoteReference w:id="1"/>
      </w:r>
      <w:r w:rsidRPr="00165B61">
        <w:rPr>
          <w:rFonts w:ascii="Calibri" w:hAnsi="Calibri" w:cs="Calibri"/>
          <w:b/>
          <w:color w:val="000000"/>
          <w:sz w:val="20"/>
          <w:szCs w:val="20"/>
        </w:rPr>
        <w:t>, unless for evident and necessary cause a temporary dispensation be given. And breadth and thinness of the cloth are to be considered in said price.</w:t>
      </w:r>
    </w:p>
    <w:p w14:paraId="040E7C20" w14:textId="77777777" w:rsidR="00C82471" w:rsidRPr="00676BF4" w:rsidRDefault="00C82471" w:rsidP="00BE7C76">
      <w:pPr>
        <w:spacing w:after="0"/>
        <w:jc w:val="both"/>
        <w:rPr>
          <w:rFonts w:ascii="Calibri" w:hAnsi="Calibri" w:cs="Calibri"/>
          <w:color w:val="000000"/>
          <w:sz w:val="20"/>
          <w:szCs w:val="20"/>
        </w:rPr>
      </w:pPr>
    </w:p>
    <w:p w14:paraId="3ABC8DF3" w14:textId="77777777" w:rsidR="00C82471" w:rsidRPr="00434E7C" w:rsidRDefault="00C82471" w:rsidP="00BE7C76">
      <w:pPr>
        <w:spacing w:after="0"/>
        <w:ind w:left="360"/>
        <w:jc w:val="both"/>
        <w:rPr>
          <w:rFonts w:ascii="Calibri" w:hAnsi="Calibri" w:cs="Calibri"/>
          <w:b/>
          <w:color w:val="000000"/>
          <w:sz w:val="20"/>
          <w:szCs w:val="20"/>
        </w:rPr>
      </w:pPr>
      <w:r w:rsidRPr="00434E7C">
        <w:rPr>
          <w:rFonts w:ascii="Calibri" w:hAnsi="Calibri" w:cs="Calibri"/>
          <w:b/>
          <w:color w:val="000000"/>
          <w:sz w:val="20"/>
          <w:szCs w:val="20"/>
        </w:rPr>
        <w:t>STATUTES: ARTICLE 1</w:t>
      </w:r>
    </w:p>
    <w:p w14:paraId="6E9E7133" w14:textId="77777777" w:rsidR="00C82471" w:rsidRDefault="00C82471" w:rsidP="00BE7C76">
      <w:pPr>
        <w:pStyle w:val="ListParagraph"/>
        <w:numPr>
          <w:ilvl w:val="0"/>
          <w:numId w:val="4"/>
        </w:numPr>
        <w:spacing w:after="0"/>
        <w:ind w:left="1080"/>
        <w:jc w:val="both"/>
        <w:rPr>
          <w:rFonts w:ascii="Calibri" w:hAnsi="Calibri" w:cs="Calibri"/>
          <w:color w:val="000000"/>
          <w:sz w:val="20"/>
          <w:szCs w:val="20"/>
        </w:rPr>
      </w:pPr>
      <w:r w:rsidRPr="00434E7C">
        <w:rPr>
          <w:rFonts w:ascii="Calibri" w:hAnsi="Calibri" w:cs="Calibri"/>
          <w:color w:val="000000"/>
          <w:sz w:val="20"/>
          <w:szCs w:val="20"/>
        </w:rPr>
        <w:t>Those belonging to this Association shall dress in humble, modest, and inexpensive clothes. Subdued, solid colors, as opposed to patterns and designs, should be chosen. Colors shall be solid shades or any shade of blue in honor of the Blessed Mother who is the patroness of the Brothers and Sisters of Penance of St. Francis. The penitent should strive to have only the least expensive and minimum amount of clothing needed for comfort, employment, and utility.</w:t>
      </w:r>
    </w:p>
    <w:p w14:paraId="4F69AE22" w14:textId="77777777" w:rsidR="00C82471" w:rsidRDefault="00C82471" w:rsidP="00BE7C76">
      <w:pPr>
        <w:pStyle w:val="ListParagraph"/>
        <w:spacing w:after="0"/>
        <w:ind w:left="1080"/>
        <w:jc w:val="both"/>
        <w:rPr>
          <w:rFonts w:ascii="Calibri" w:hAnsi="Calibri" w:cs="Calibri"/>
          <w:color w:val="000000"/>
          <w:sz w:val="20"/>
          <w:szCs w:val="20"/>
        </w:rPr>
      </w:pPr>
    </w:p>
    <w:p w14:paraId="244A2AE4" w14:textId="77777777" w:rsidR="00C82471" w:rsidRDefault="00C82471" w:rsidP="00BE7C76">
      <w:pPr>
        <w:pStyle w:val="ListParagraph"/>
        <w:numPr>
          <w:ilvl w:val="0"/>
          <w:numId w:val="4"/>
        </w:numPr>
        <w:spacing w:after="0"/>
        <w:ind w:left="1080"/>
        <w:jc w:val="both"/>
        <w:rPr>
          <w:rFonts w:ascii="Calibri" w:hAnsi="Calibri" w:cs="Calibri"/>
          <w:color w:val="000000"/>
          <w:sz w:val="20"/>
          <w:szCs w:val="20"/>
        </w:rPr>
      </w:pPr>
      <w:r w:rsidRPr="00434E7C">
        <w:rPr>
          <w:rFonts w:ascii="Calibri" w:hAnsi="Calibri" w:cs="Calibri"/>
          <w:color w:val="000000"/>
          <w:sz w:val="20"/>
          <w:szCs w:val="20"/>
        </w:rPr>
        <w:t>The penitent should mix and match styles and colors so as appear indistinguishable from other seculars a</w:t>
      </w:r>
      <w:r>
        <w:rPr>
          <w:rFonts w:ascii="Calibri" w:hAnsi="Calibri" w:cs="Calibri"/>
          <w:color w:val="000000"/>
          <w:sz w:val="20"/>
          <w:szCs w:val="20"/>
        </w:rPr>
        <w:t xml:space="preserve">nd to avoid the appearance of </w:t>
      </w:r>
      <w:r w:rsidRPr="00434E7C">
        <w:rPr>
          <w:rFonts w:ascii="Calibri" w:hAnsi="Calibri" w:cs="Calibri"/>
          <w:color w:val="000000"/>
          <w:sz w:val="20"/>
          <w:szCs w:val="20"/>
        </w:rPr>
        <w:t>wearing a habit. Thus</w:t>
      </w:r>
      <w:r>
        <w:rPr>
          <w:rFonts w:ascii="Calibri" w:hAnsi="Calibri" w:cs="Calibri"/>
          <w:color w:val="000000"/>
          <w:sz w:val="20"/>
          <w:szCs w:val="20"/>
        </w:rPr>
        <w:t>,</w:t>
      </w:r>
      <w:r w:rsidRPr="00434E7C">
        <w:rPr>
          <w:rFonts w:ascii="Calibri" w:hAnsi="Calibri" w:cs="Calibri"/>
          <w:color w:val="000000"/>
          <w:sz w:val="20"/>
          <w:szCs w:val="20"/>
        </w:rPr>
        <w:t xml:space="preserve"> penitents will do penance privately and inconspicuously.</w:t>
      </w:r>
    </w:p>
    <w:p w14:paraId="4C5C2CD1" w14:textId="77777777" w:rsidR="00C82471" w:rsidRPr="00434E7C" w:rsidRDefault="00C82471" w:rsidP="00BE7C76">
      <w:pPr>
        <w:pStyle w:val="ListParagraph"/>
        <w:jc w:val="both"/>
        <w:rPr>
          <w:rFonts w:ascii="Calibri" w:hAnsi="Calibri" w:cs="Calibri"/>
          <w:color w:val="000000"/>
          <w:sz w:val="20"/>
          <w:szCs w:val="20"/>
        </w:rPr>
      </w:pPr>
    </w:p>
    <w:p w14:paraId="07302C6A" w14:textId="77777777" w:rsidR="00C82471" w:rsidRDefault="00C82471" w:rsidP="00BE7C76">
      <w:pPr>
        <w:pStyle w:val="ListParagraph"/>
        <w:numPr>
          <w:ilvl w:val="0"/>
          <w:numId w:val="4"/>
        </w:numPr>
        <w:spacing w:after="0"/>
        <w:ind w:left="1080"/>
        <w:jc w:val="both"/>
        <w:rPr>
          <w:rFonts w:ascii="Calibri" w:hAnsi="Calibri" w:cs="Calibri"/>
          <w:color w:val="000000"/>
          <w:sz w:val="20"/>
          <w:szCs w:val="20"/>
        </w:rPr>
      </w:pPr>
      <w:r w:rsidRPr="00434E7C">
        <w:rPr>
          <w:rFonts w:ascii="Calibri" w:hAnsi="Calibri" w:cs="Calibri"/>
          <w:color w:val="000000"/>
          <w:sz w:val="20"/>
          <w:szCs w:val="20"/>
        </w:rPr>
        <w:lastRenderedPageBreak/>
        <w:t xml:space="preserve">For evident and necessary cause, a dispensation on clothing colors and quality may be given by the individual’s spiritual director or confessor, who also has the authority to approve their wearing a habit if they wish to do so. </w:t>
      </w:r>
    </w:p>
    <w:p w14:paraId="5E2493DB" w14:textId="77777777" w:rsidR="00C82471" w:rsidRPr="00434E7C" w:rsidRDefault="00C82471" w:rsidP="00BE7C76">
      <w:pPr>
        <w:pStyle w:val="ListParagraph"/>
        <w:jc w:val="both"/>
        <w:rPr>
          <w:rFonts w:ascii="Calibri" w:hAnsi="Calibri" w:cs="Calibri"/>
          <w:color w:val="000000"/>
          <w:sz w:val="20"/>
          <w:szCs w:val="20"/>
        </w:rPr>
      </w:pPr>
    </w:p>
    <w:p w14:paraId="3C491EFC" w14:textId="77777777" w:rsidR="00C82471" w:rsidRPr="00677642" w:rsidRDefault="00C82471" w:rsidP="00BE7C76">
      <w:pPr>
        <w:pStyle w:val="ListParagraph"/>
        <w:numPr>
          <w:ilvl w:val="0"/>
          <w:numId w:val="4"/>
        </w:numPr>
        <w:spacing w:after="0"/>
        <w:ind w:left="1080"/>
        <w:jc w:val="both"/>
        <w:rPr>
          <w:rFonts w:ascii="Calibri" w:hAnsi="Calibri" w:cs="Calibri"/>
          <w:color w:val="000000"/>
          <w:sz w:val="20"/>
          <w:szCs w:val="20"/>
        </w:rPr>
      </w:pPr>
      <w:r w:rsidRPr="00434E7C">
        <w:rPr>
          <w:rFonts w:ascii="Calibri" w:hAnsi="Calibri" w:cs="Calibri"/>
          <w:color w:val="000000"/>
          <w:sz w:val="20"/>
          <w:szCs w:val="20"/>
        </w:rPr>
        <w:t>A penitent is not required to dispose of their existing wardrobe when they begin to conform these prescriptions to their life. They may keep and wear their existing clothing until is worn out and replace these things with garments that conform to the Rule when they need to do</w:t>
      </w:r>
      <w:r>
        <w:rPr>
          <w:rFonts w:ascii="Calibri" w:hAnsi="Calibri" w:cs="Calibri"/>
          <w:color w:val="000000"/>
          <w:sz w:val="20"/>
          <w:szCs w:val="20"/>
        </w:rPr>
        <w:t xml:space="preserve"> so.</w:t>
      </w:r>
    </w:p>
    <w:p w14:paraId="5C368F00" w14:textId="77777777" w:rsidR="00C82471" w:rsidRPr="00165B61" w:rsidRDefault="00C82471" w:rsidP="00BE7C76">
      <w:pPr>
        <w:spacing w:after="0"/>
        <w:jc w:val="both"/>
        <w:rPr>
          <w:rFonts w:ascii="Calibri" w:hAnsi="Calibri" w:cs="Calibri"/>
          <w:b/>
          <w:color w:val="000000"/>
          <w:sz w:val="20"/>
          <w:szCs w:val="20"/>
        </w:rPr>
      </w:pPr>
    </w:p>
    <w:p w14:paraId="3418CA98" w14:textId="77777777" w:rsidR="00C82471" w:rsidRPr="00165B61" w:rsidRDefault="00C82471" w:rsidP="00BE7C76">
      <w:pPr>
        <w:spacing w:after="0"/>
        <w:ind w:left="360"/>
        <w:jc w:val="both"/>
        <w:rPr>
          <w:rFonts w:ascii="Calibri" w:hAnsi="Calibri" w:cs="Calibri"/>
          <w:b/>
          <w:color w:val="000000"/>
          <w:sz w:val="20"/>
          <w:szCs w:val="20"/>
        </w:rPr>
      </w:pPr>
      <w:r w:rsidRPr="00165B61">
        <w:rPr>
          <w:rFonts w:ascii="Calibri" w:hAnsi="Calibri" w:cs="Calibri"/>
          <w:b/>
          <w:color w:val="000000"/>
          <w:sz w:val="20"/>
          <w:szCs w:val="20"/>
        </w:rPr>
        <w:t>RULE: ARTICLE 2</w:t>
      </w:r>
    </w:p>
    <w:p w14:paraId="3620E9A8" w14:textId="77777777" w:rsidR="00C82471" w:rsidRPr="00165B61" w:rsidRDefault="00C82471" w:rsidP="00BE7C76">
      <w:pPr>
        <w:spacing w:after="0"/>
        <w:ind w:left="720"/>
        <w:jc w:val="both"/>
        <w:rPr>
          <w:rFonts w:ascii="Calibri" w:hAnsi="Calibri" w:cs="Calibri"/>
          <w:b/>
          <w:color w:val="000000"/>
          <w:sz w:val="20"/>
          <w:szCs w:val="20"/>
        </w:rPr>
      </w:pPr>
      <w:r w:rsidRPr="00165B61">
        <w:rPr>
          <w:rFonts w:ascii="Calibri" w:hAnsi="Calibri" w:cs="Calibri"/>
          <w:b/>
          <w:color w:val="000000"/>
          <w:sz w:val="20"/>
          <w:szCs w:val="20"/>
        </w:rPr>
        <w:t>They shall wear their outer garments and furred coats without open throat, sewed shut or uncut but certainly laced up, not open as secular people wear them; and they shall wear their sleeves closed.</w:t>
      </w:r>
    </w:p>
    <w:p w14:paraId="27B0B3F7" w14:textId="77777777" w:rsidR="00C82471" w:rsidRPr="00676BF4" w:rsidRDefault="00C82471" w:rsidP="00C82471">
      <w:pPr>
        <w:spacing w:after="0"/>
        <w:ind w:left="360"/>
        <w:jc w:val="both"/>
        <w:rPr>
          <w:rFonts w:ascii="Calibri" w:hAnsi="Calibri" w:cs="Calibri"/>
          <w:color w:val="000000"/>
          <w:sz w:val="20"/>
          <w:szCs w:val="20"/>
        </w:rPr>
      </w:pPr>
    </w:p>
    <w:p w14:paraId="40F4CDB7" w14:textId="77777777" w:rsidR="00C82471" w:rsidRPr="00677642" w:rsidRDefault="00C82471" w:rsidP="00C82471">
      <w:pPr>
        <w:spacing w:after="0"/>
        <w:ind w:left="360"/>
        <w:jc w:val="both"/>
        <w:rPr>
          <w:rFonts w:ascii="Calibri" w:hAnsi="Calibri" w:cs="Calibri"/>
          <w:b/>
          <w:color w:val="000000"/>
          <w:sz w:val="20"/>
          <w:szCs w:val="20"/>
        </w:rPr>
      </w:pPr>
      <w:r w:rsidRPr="00677642">
        <w:rPr>
          <w:rFonts w:ascii="Calibri" w:hAnsi="Calibri" w:cs="Calibri"/>
          <w:b/>
          <w:color w:val="000000"/>
          <w:sz w:val="20"/>
          <w:szCs w:val="20"/>
        </w:rPr>
        <w:t>STATUTES: ARTICLE 2</w:t>
      </w:r>
    </w:p>
    <w:p w14:paraId="0A84CE29" w14:textId="77777777" w:rsidR="00C82471" w:rsidRDefault="00C82471" w:rsidP="00C82471">
      <w:pPr>
        <w:pStyle w:val="ListParagraph"/>
        <w:numPr>
          <w:ilvl w:val="0"/>
          <w:numId w:val="6"/>
        </w:numPr>
        <w:spacing w:after="0"/>
        <w:jc w:val="both"/>
        <w:rPr>
          <w:rFonts w:ascii="Calibri" w:hAnsi="Calibri" w:cs="Calibri"/>
          <w:color w:val="000000"/>
          <w:sz w:val="20"/>
          <w:szCs w:val="20"/>
        </w:rPr>
      </w:pPr>
      <w:r w:rsidRPr="00677642">
        <w:rPr>
          <w:rFonts w:ascii="Calibri" w:hAnsi="Calibri" w:cs="Calibri"/>
          <w:color w:val="000000"/>
          <w:sz w:val="20"/>
          <w:szCs w:val="20"/>
        </w:rPr>
        <w:t>Clothing that is not visible may be of any color or pattern.</w:t>
      </w:r>
    </w:p>
    <w:p w14:paraId="23E5A4DB" w14:textId="77777777" w:rsidR="00C82471" w:rsidRDefault="00C82471" w:rsidP="00C82471">
      <w:pPr>
        <w:pStyle w:val="ListParagraph"/>
        <w:spacing w:after="0"/>
        <w:ind w:left="1080"/>
        <w:jc w:val="both"/>
        <w:rPr>
          <w:rFonts w:ascii="Calibri" w:hAnsi="Calibri" w:cs="Calibri"/>
          <w:color w:val="000000"/>
          <w:sz w:val="20"/>
          <w:szCs w:val="20"/>
        </w:rPr>
      </w:pPr>
    </w:p>
    <w:p w14:paraId="3BF2349C" w14:textId="77777777" w:rsidR="00C82471" w:rsidRDefault="00C82471" w:rsidP="00C82471">
      <w:pPr>
        <w:pStyle w:val="ListParagraph"/>
        <w:numPr>
          <w:ilvl w:val="0"/>
          <w:numId w:val="6"/>
        </w:numPr>
        <w:spacing w:after="0"/>
        <w:jc w:val="both"/>
        <w:rPr>
          <w:rFonts w:ascii="Calibri" w:hAnsi="Calibri" w:cs="Calibri"/>
          <w:color w:val="000000"/>
          <w:sz w:val="20"/>
          <w:szCs w:val="20"/>
        </w:rPr>
      </w:pPr>
      <w:r w:rsidRPr="00677642">
        <w:rPr>
          <w:rFonts w:ascii="Calibri" w:hAnsi="Calibri" w:cs="Calibri"/>
          <w:color w:val="000000"/>
          <w:sz w:val="20"/>
          <w:szCs w:val="20"/>
        </w:rPr>
        <w:t xml:space="preserve">All clothing should be modest, simple, conservative, and tasteful. </w:t>
      </w:r>
    </w:p>
    <w:p w14:paraId="55D91059" w14:textId="77777777" w:rsidR="00C82471" w:rsidRPr="00677642" w:rsidRDefault="00C82471" w:rsidP="00C82471">
      <w:pPr>
        <w:pStyle w:val="ListParagraph"/>
        <w:rPr>
          <w:rFonts w:ascii="Calibri" w:hAnsi="Calibri" w:cs="Calibri"/>
          <w:color w:val="000000"/>
          <w:sz w:val="20"/>
          <w:szCs w:val="20"/>
        </w:rPr>
      </w:pPr>
    </w:p>
    <w:p w14:paraId="035511B5" w14:textId="77777777" w:rsidR="00C82471" w:rsidRDefault="00C82471" w:rsidP="00C82471">
      <w:pPr>
        <w:pStyle w:val="ListParagraph"/>
        <w:numPr>
          <w:ilvl w:val="0"/>
          <w:numId w:val="6"/>
        </w:numPr>
        <w:spacing w:after="0"/>
        <w:jc w:val="both"/>
        <w:rPr>
          <w:rFonts w:ascii="Calibri" w:hAnsi="Calibri" w:cs="Calibri"/>
          <w:color w:val="000000"/>
          <w:sz w:val="20"/>
          <w:szCs w:val="20"/>
        </w:rPr>
      </w:pPr>
      <w:r w:rsidRPr="00677642">
        <w:rPr>
          <w:rFonts w:ascii="Calibri" w:hAnsi="Calibri" w:cs="Calibri"/>
          <w:color w:val="000000"/>
          <w:sz w:val="20"/>
          <w:szCs w:val="20"/>
        </w:rPr>
        <w:t xml:space="preserve">Colorful ornamentation and fancy jewelry are not to be worn unless a dispensation is given by the individual’s spiritual director or confessor.  Engagement rings, wedding bands, watches, and any other similar adornments, and tasteful and unostentatious religious jewelry such as medals are permitted. </w:t>
      </w:r>
    </w:p>
    <w:p w14:paraId="71950B64" w14:textId="77777777" w:rsidR="00C82471" w:rsidRPr="00677642" w:rsidRDefault="00C82471" w:rsidP="00C82471">
      <w:pPr>
        <w:pStyle w:val="ListParagraph"/>
        <w:rPr>
          <w:rFonts w:ascii="Calibri" w:hAnsi="Calibri" w:cs="Calibri"/>
          <w:color w:val="000000"/>
          <w:sz w:val="20"/>
          <w:szCs w:val="20"/>
        </w:rPr>
      </w:pPr>
    </w:p>
    <w:p w14:paraId="7DE2F5D6" w14:textId="77777777" w:rsidR="00C82471" w:rsidRDefault="00C82471" w:rsidP="00C82471">
      <w:pPr>
        <w:pStyle w:val="ListParagraph"/>
        <w:numPr>
          <w:ilvl w:val="0"/>
          <w:numId w:val="6"/>
        </w:numPr>
        <w:spacing w:after="0"/>
        <w:jc w:val="both"/>
        <w:rPr>
          <w:rFonts w:ascii="Calibri" w:hAnsi="Calibri" w:cs="Calibri"/>
          <w:color w:val="000000"/>
          <w:sz w:val="20"/>
          <w:szCs w:val="20"/>
        </w:rPr>
      </w:pPr>
      <w:r w:rsidRPr="00677642">
        <w:rPr>
          <w:rFonts w:ascii="Calibri" w:hAnsi="Calibri" w:cs="Calibri"/>
          <w:color w:val="000000"/>
          <w:sz w:val="20"/>
          <w:szCs w:val="20"/>
        </w:rPr>
        <w:t>For special events, traveling or vacations, etc., or items received as gifts, a dispensation is given herein for the wearing of earrings, other jewelry, and clothing that falls outside the Rule.  Questions on this should be directed to your spiritual director or confessor.</w:t>
      </w:r>
    </w:p>
    <w:p w14:paraId="06FE02EA" w14:textId="77777777" w:rsidR="00C82471" w:rsidRPr="00677642" w:rsidRDefault="00C82471" w:rsidP="00C82471">
      <w:pPr>
        <w:pStyle w:val="ListParagraph"/>
        <w:rPr>
          <w:rFonts w:ascii="Calibri" w:hAnsi="Calibri" w:cs="Calibri"/>
          <w:color w:val="000000"/>
          <w:sz w:val="20"/>
          <w:szCs w:val="20"/>
        </w:rPr>
      </w:pPr>
    </w:p>
    <w:p w14:paraId="59C27B56" w14:textId="77777777" w:rsidR="00C82471" w:rsidRDefault="00C82471" w:rsidP="00C82471">
      <w:pPr>
        <w:pStyle w:val="ListParagraph"/>
        <w:numPr>
          <w:ilvl w:val="0"/>
          <w:numId w:val="6"/>
        </w:numPr>
        <w:spacing w:after="0"/>
        <w:jc w:val="both"/>
        <w:rPr>
          <w:rFonts w:ascii="Calibri" w:hAnsi="Calibri" w:cs="Calibri"/>
          <w:color w:val="000000"/>
          <w:sz w:val="20"/>
          <w:szCs w:val="20"/>
        </w:rPr>
      </w:pPr>
      <w:r w:rsidRPr="00677642">
        <w:rPr>
          <w:rFonts w:ascii="Calibri" w:hAnsi="Calibri" w:cs="Calibri"/>
          <w:color w:val="000000"/>
          <w:sz w:val="20"/>
          <w:szCs w:val="20"/>
        </w:rPr>
        <w:t>Perfumes, after shave lotions, and so on may be used lightly. Unscented hair sprays, soaps, lotions, and so on can be chosen at the discretion of the penitent.</w:t>
      </w:r>
    </w:p>
    <w:p w14:paraId="15027227" w14:textId="77777777" w:rsidR="00C82471" w:rsidRPr="00677642" w:rsidRDefault="00C82471" w:rsidP="00C82471">
      <w:pPr>
        <w:pStyle w:val="ListParagraph"/>
        <w:rPr>
          <w:rFonts w:ascii="Calibri" w:hAnsi="Calibri" w:cs="Calibri"/>
          <w:color w:val="000000"/>
          <w:sz w:val="20"/>
          <w:szCs w:val="20"/>
        </w:rPr>
      </w:pPr>
    </w:p>
    <w:p w14:paraId="19E208D4" w14:textId="77777777" w:rsidR="00C82471" w:rsidRDefault="00C82471" w:rsidP="00C82471">
      <w:pPr>
        <w:pStyle w:val="ListParagraph"/>
        <w:numPr>
          <w:ilvl w:val="0"/>
          <w:numId w:val="6"/>
        </w:numPr>
        <w:spacing w:after="0"/>
        <w:jc w:val="both"/>
        <w:rPr>
          <w:rFonts w:ascii="Calibri" w:hAnsi="Calibri" w:cs="Calibri"/>
          <w:color w:val="000000"/>
          <w:sz w:val="20"/>
          <w:szCs w:val="20"/>
        </w:rPr>
      </w:pPr>
      <w:r w:rsidRPr="00677642">
        <w:rPr>
          <w:rFonts w:ascii="Calibri" w:hAnsi="Calibri" w:cs="Calibri"/>
          <w:color w:val="000000"/>
          <w:sz w:val="20"/>
          <w:szCs w:val="20"/>
        </w:rPr>
        <w:t>Female penitents may use cosmetics.  The use of extensive makeup is discouraged.</w:t>
      </w:r>
    </w:p>
    <w:p w14:paraId="0F796B82" w14:textId="77777777" w:rsidR="00C82471" w:rsidRPr="00677642" w:rsidRDefault="00C82471" w:rsidP="00C82471">
      <w:pPr>
        <w:pStyle w:val="ListParagraph"/>
        <w:rPr>
          <w:rFonts w:ascii="Calibri" w:hAnsi="Calibri" w:cs="Calibri"/>
          <w:color w:val="000000"/>
          <w:sz w:val="20"/>
          <w:szCs w:val="20"/>
        </w:rPr>
      </w:pPr>
    </w:p>
    <w:p w14:paraId="401E206F" w14:textId="77777777" w:rsidR="00C82471" w:rsidRPr="00677642" w:rsidRDefault="00C82471" w:rsidP="00C82471">
      <w:pPr>
        <w:pStyle w:val="ListParagraph"/>
        <w:numPr>
          <w:ilvl w:val="0"/>
          <w:numId w:val="6"/>
        </w:numPr>
        <w:spacing w:after="0"/>
        <w:jc w:val="both"/>
        <w:rPr>
          <w:rFonts w:ascii="Calibri" w:hAnsi="Calibri" w:cs="Calibri"/>
          <w:color w:val="000000"/>
          <w:sz w:val="20"/>
          <w:szCs w:val="20"/>
        </w:rPr>
      </w:pPr>
      <w:r w:rsidRPr="00677642">
        <w:rPr>
          <w:rFonts w:ascii="Calibri" w:hAnsi="Calibri" w:cs="Calibri"/>
          <w:color w:val="000000"/>
          <w:sz w:val="20"/>
          <w:szCs w:val="20"/>
        </w:rPr>
        <w:t xml:space="preserve">At all times in public, a simple cross or crucifix should be visibly worn. The style chosen is up to the individual.  If a penitent is already wearing a religious habit of </w:t>
      </w:r>
      <w:r>
        <w:rPr>
          <w:rFonts w:ascii="Calibri" w:hAnsi="Calibri" w:cs="Calibri"/>
          <w:color w:val="000000"/>
          <w:sz w:val="20"/>
          <w:szCs w:val="20"/>
        </w:rPr>
        <w:t>a First, Second, or Third Order</w:t>
      </w:r>
      <w:r w:rsidRPr="00677642">
        <w:rPr>
          <w:rFonts w:ascii="Calibri" w:hAnsi="Calibri" w:cs="Calibri"/>
          <w:color w:val="000000"/>
          <w:sz w:val="20"/>
          <w:szCs w:val="20"/>
        </w:rPr>
        <w:t xml:space="preserve"> community, the habit of the Order is sufficient. A penitent can be excused from the wearing of a cross, crucifix, or habit if to do so may endanger the penitent’s life or impede the penitent’s manner of earning a living.</w:t>
      </w:r>
    </w:p>
    <w:p w14:paraId="5ECF23BB" w14:textId="77777777" w:rsidR="00C82471" w:rsidRPr="00676BF4" w:rsidRDefault="00C82471" w:rsidP="00C82471">
      <w:pPr>
        <w:spacing w:after="0"/>
        <w:ind w:left="360"/>
        <w:jc w:val="both"/>
        <w:rPr>
          <w:rFonts w:ascii="Calibri" w:hAnsi="Calibri" w:cs="Calibri"/>
          <w:color w:val="000000"/>
          <w:sz w:val="20"/>
          <w:szCs w:val="20"/>
        </w:rPr>
      </w:pPr>
    </w:p>
    <w:p w14:paraId="4B9A9BDE" w14:textId="77777777" w:rsidR="00C82471" w:rsidRPr="00677642" w:rsidRDefault="00C82471" w:rsidP="00C82471">
      <w:pPr>
        <w:spacing w:after="0"/>
        <w:ind w:left="360"/>
        <w:jc w:val="both"/>
        <w:rPr>
          <w:rFonts w:ascii="Calibri" w:hAnsi="Calibri" w:cs="Calibri"/>
          <w:b/>
          <w:color w:val="000000"/>
          <w:sz w:val="20"/>
          <w:szCs w:val="20"/>
        </w:rPr>
      </w:pPr>
      <w:r w:rsidRPr="00677642">
        <w:rPr>
          <w:rFonts w:ascii="Calibri" w:hAnsi="Calibri" w:cs="Calibri"/>
          <w:b/>
          <w:color w:val="000000"/>
          <w:sz w:val="20"/>
          <w:szCs w:val="20"/>
        </w:rPr>
        <w:t>RULE: ARTICLE 3</w:t>
      </w:r>
    </w:p>
    <w:p w14:paraId="055A72D0" w14:textId="77777777" w:rsidR="00C82471" w:rsidRPr="00676BF4" w:rsidRDefault="00C82471" w:rsidP="00C82471">
      <w:pPr>
        <w:spacing w:after="0"/>
        <w:ind w:left="720"/>
        <w:jc w:val="both"/>
        <w:rPr>
          <w:rFonts w:ascii="Calibri" w:hAnsi="Calibri" w:cs="Calibri"/>
          <w:color w:val="000000"/>
          <w:sz w:val="20"/>
          <w:szCs w:val="20"/>
        </w:rPr>
      </w:pPr>
      <w:r w:rsidRPr="00677642">
        <w:rPr>
          <w:rFonts w:ascii="Calibri" w:hAnsi="Calibri" w:cs="Calibri"/>
          <w:b/>
          <w:color w:val="000000"/>
          <w:sz w:val="20"/>
          <w:szCs w:val="20"/>
        </w:rPr>
        <w:t>The sisters in turn shall wear an outer garment and tunic made of cloth of the same price and humble quality; or at least they are to have with the outer garment a white or black under</w:t>
      </w:r>
      <w:r>
        <w:rPr>
          <w:rFonts w:ascii="Calibri" w:hAnsi="Calibri" w:cs="Calibri"/>
          <w:b/>
          <w:color w:val="000000"/>
          <w:sz w:val="20"/>
          <w:szCs w:val="20"/>
        </w:rPr>
        <w:t>-</w:t>
      </w:r>
      <w:r w:rsidRPr="00677642">
        <w:rPr>
          <w:rFonts w:ascii="Calibri" w:hAnsi="Calibri" w:cs="Calibri"/>
          <w:b/>
          <w:color w:val="000000"/>
          <w:sz w:val="20"/>
          <w:szCs w:val="20"/>
        </w:rPr>
        <w:t xml:space="preserve">wrap or petticoat, or an ample linen gown without gathers, the price of an ell of which is not to exceed twelve </w:t>
      </w:r>
      <w:r w:rsidRPr="00677642">
        <w:rPr>
          <w:rFonts w:ascii="Calibri" w:hAnsi="Calibri" w:cs="Calibri"/>
          <w:b/>
          <w:i/>
          <w:color w:val="000000"/>
          <w:sz w:val="20"/>
          <w:szCs w:val="20"/>
        </w:rPr>
        <w:t>Pisa denars</w:t>
      </w:r>
      <w:r w:rsidRPr="00677642">
        <w:rPr>
          <w:rFonts w:ascii="Calibri" w:hAnsi="Calibri" w:cs="Calibri"/>
          <w:b/>
          <w:color w:val="000000"/>
          <w:sz w:val="20"/>
          <w:szCs w:val="20"/>
        </w:rPr>
        <w:t>. As to this price, however, and the fur cloaks they wear a dispensation may be given according to the estate of the woman and the custom of the place. They are not to wear silken or dyed veils and ribbons.</w:t>
      </w:r>
    </w:p>
    <w:p w14:paraId="79F33CE6" w14:textId="77777777" w:rsidR="00C82471" w:rsidRPr="00676BF4" w:rsidRDefault="00C82471" w:rsidP="00C82471">
      <w:pPr>
        <w:spacing w:after="0"/>
        <w:ind w:left="360"/>
        <w:jc w:val="both"/>
        <w:rPr>
          <w:rFonts w:ascii="Calibri" w:hAnsi="Calibri" w:cs="Calibri"/>
          <w:color w:val="000000"/>
          <w:sz w:val="20"/>
          <w:szCs w:val="20"/>
        </w:rPr>
      </w:pPr>
    </w:p>
    <w:p w14:paraId="03742B42" w14:textId="77777777" w:rsidR="00C82471" w:rsidRPr="00677642" w:rsidRDefault="00C82471" w:rsidP="00C82471">
      <w:pPr>
        <w:spacing w:after="0"/>
        <w:ind w:left="360"/>
        <w:jc w:val="both"/>
        <w:rPr>
          <w:rFonts w:ascii="Calibri" w:hAnsi="Calibri" w:cs="Calibri"/>
          <w:b/>
          <w:color w:val="000000"/>
          <w:sz w:val="20"/>
          <w:szCs w:val="20"/>
        </w:rPr>
      </w:pPr>
      <w:r w:rsidRPr="00677642">
        <w:rPr>
          <w:rFonts w:ascii="Calibri" w:hAnsi="Calibri" w:cs="Calibri"/>
          <w:b/>
          <w:color w:val="000000"/>
          <w:sz w:val="20"/>
          <w:szCs w:val="20"/>
        </w:rPr>
        <w:t>STATUTES: ARTICLE 3</w:t>
      </w:r>
    </w:p>
    <w:p w14:paraId="1AAC4571" w14:textId="77777777" w:rsidR="00C82471" w:rsidRDefault="00C82471" w:rsidP="00C82471">
      <w:pPr>
        <w:pStyle w:val="ListParagraph"/>
        <w:numPr>
          <w:ilvl w:val="0"/>
          <w:numId w:val="7"/>
        </w:numPr>
        <w:spacing w:after="0"/>
        <w:jc w:val="both"/>
        <w:rPr>
          <w:rFonts w:ascii="Calibri" w:hAnsi="Calibri" w:cs="Calibri"/>
          <w:color w:val="000000"/>
          <w:sz w:val="20"/>
          <w:szCs w:val="20"/>
        </w:rPr>
      </w:pPr>
      <w:r w:rsidRPr="00677642">
        <w:rPr>
          <w:rFonts w:ascii="Calibri" w:hAnsi="Calibri" w:cs="Calibri"/>
          <w:color w:val="000000"/>
          <w:sz w:val="20"/>
          <w:szCs w:val="20"/>
        </w:rPr>
        <w:t>All clothing and accessories must be modest, simple and of moderate cost, and in conformity to the estate or employment of the person and custom of the place.</w:t>
      </w:r>
    </w:p>
    <w:p w14:paraId="5DF0B7F2" w14:textId="77777777" w:rsidR="00C82471" w:rsidRDefault="00C82471" w:rsidP="00C82471">
      <w:pPr>
        <w:pStyle w:val="ListParagraph"/>
        <w:spacing w:after="0"/>
        <w:ind w:left="1080"/>
        <w:jc w:val="both"/>
        <w:rPr>
          <w:rFonts w:ascii="Calibri" w:hAnsi="Calibri" w:cs="Calibri"/>
          <w:color w:val="000000"/>
          <w:sz w:val="20"/>
          <w:szCs w:val="20"/>
        </w:rPr>
      </w:pPr>
    </w:p>
    <w:p w14:paraId="76CDAC15" w14:textId="77777777" w:rsidR="00C82471" w:rsidRPr="00677642" w:rsidRDefault="00C82471" w:rsidP="00C82471">
      <w:pPr>
        <w:pStyle w:val="ListParagraph"/>
        <w:numPr>
          <w:ilvl w:val="0"/>
          <w:numId w:val="7"/>
        </w:numPr>
        <w:spacing w:after="0"/>
        <w:jc w:val="both"/>
        <w:rPr>
          <w:rFonts w:ascii="Calibri" w:hAnsi="Calibri" w:cs="Calibri"/>
          <w:color w:val="000000"/>
          <w:sz w:val="20"/>
          <w:szCs w:val="20"/>
        </w:rPr>
      </w:pPr>
      <w:r w:rsidRPr="00677642">
        <w:rPr>
          <w:rFonts w:ascii="Calibri" w:hAnsi="Calibri" w:cs="Calibri"/>
          <w:color w:val="000000"/>
          <w:sz w:val="20"/>
          <w:szCs w:val="20"/>
        </w:rPr>
        <w:t>Penitents should attempt to furnish their homes and surroundings according to these same guidelines. However, the following of this section of the Rule must not create more work or inconvenience for penitents or other family members.</w:t>
      </w:r>
    </w:p>
    <w:p w14:paraId="4B4F946B" w14:textId="77777777" w:rsidR="00C82471" w:rsidRPr="00676BF4" w:rsidRDefault="00C82471" w:rsidP="00C82471">
      <w:pPr>
        <w:spacing w:after="0"/>
        <w:jc w:val="both"/>
        <w:rPr>
          <w:rFonts w:ascii="Calibri" w:hAnsi="Calibri" w:cs="Calibri"/>
          <w:color w:val="000000"/>
          <w:sz w:val="20"/>
          <w:szCs w:val="20"/>
        </w:rPr>
      </w:pPr>
    </w:p>
    <w:p w14:paraId="46FDB133" w14:textId="77777777" w:rsidR="00C82471" w:rsidRPr="00677642" w:rsidRDefault="00C82471" w:rsidP="00C82471">
      <w:pPr>
        <w:spacing w:after="0"/>
        <w:ind w:left="360"/>
        <w:jc w:val="both"/>
        <w:rPr>
          <w:rFonts w:ascii="Calibri" w:hAnsi="Calibri" w:cs="Calibri"/>
          <w:b/>
          <w:color w:val="000000"/>
          <w:sz w:val="20"/>
          <w:szCs w:val="20"/>
        </w:rPr>
      </w:pPr>
      <w:r w:rsidRPr="00677642">
        <w:rPr>
          <w:rFonts w:ascii="Calibri" w:hAnsi="Calibri" w:cs="Calibri"/>
          <w:b/>
          <w:color w:val="000000"/>
          <w:sz w:val="20"/>
          <w:szCs w:val="20"/>
        </w:rPr>
        <w:t>RULE: ARTICLE 4</w:t>
      </w:r>
    </w:p>
    <w:p w14:paraId="0D83D3B0" w14:textId="77777777" w:rsidR="00C82471" w:rsidRPr="00677642" w:rsidRDefault="00C82471" w:rsidP="00C82471">
      <w:pPr>
        <w:spacing w:after="0"/>
        <w:ind w:left="720"/>
        <w:jc w:val="both"/>
        <w:rPr>
          <w:rFonts w:ascii="Calibri" w:hAnsi="Calibri" w:cs="Calibri"/>
          <w:b/>
          <w:color w:val="000000"/>
          <w:sz w:val="20"/>
          <w:szCs w:val="20"/>
        </w:rPr>
      </w:pPr>
      <w:r w:rsidRPr="00677642">
        <w:rPr>
          <w:rFonts w:ascii="Calibri" w:hAnsi="Calibri" w:cs="Calibri"/>
          <w:b/>
          <w:color w:val="000000"/>
          <w:sz w:val="20"/>
          <w:szCs w:val="20"/>
        </w:rPr>
        <w:t>And both the brothers and the sisters shall have their fur garments of lamb’s wool only. They are permitted to have leather purses and belts sewed in simple fashion without silken thread, and no other kind. Also other vain adornments they shall lay aside at the bidding of the Visitor.</w:t>
      </w:r>
    </w:p>
    <w:p w14:paraId="155CB878" w14:textId="77777777" w:rsidR="00C82471" w:rsidRPr="00676BF4" w:rsidRDefault="00C82471" w:rsidP="00C82471">
      <w:pPr>
        <w:spacing w:after="0"/>
        <w:ind w:left="360"/>
        <w:jc w:val="both"/>
        <w:rPr>
          <w:rFonts w:ascii="Calibri" w:hAnsi="Calibri" w:cs="Calibri"/>
          <w:color w:val="000000"/>
          <w:sz w:val="20"/>
          <w:szCs w:val="20"/>
        </w:rPr>
      </w:pPr>
    </w:p>
    <w:p w14:paraId="211D898B" w14:textId="77777777" w:rsidR="00C82471" w:rsidRPr="00677642" w:rsidRDefault="00C82471" w:rsidP="00C82471">
      <w:pPr>
        <w:spacing w:after="0"/>
        <w:ind w:left="360"/>
        <w:jc w:val="both"/>
        <w:rPr>
          <w:rFonts w:ascii="Calibri" w:hAnsi="Calibri" w:cs="Calibri"/>
          <w:b/>
          <w:color w:val="000000"/>
          <w:sz w:val="20"/>
          <w:szCs w:val="20"/>
        </w:rPr>
      </w:pPr>
      <w:r w:rsidRPr="00677642">
        <w:rPr>
          <w:rFonts w:ascii="Calibri" w:hAnsi="Calibri" w:cs="Calibri"/>
          <w:b/>
          <w:color w:val="000000"/>
          <w:sz w:val="20"/>
          <w:szCs w:val="20"/>
        </w:rPr>
        <w:t>STATUTES: ARTICLE 4</w:t>
      </w:r>
    </w:p>
    <w:p w14:paraId="05326AF2" w14:textId="77777777" w:rsidR="00C82471" w:rsidRDefault="00C82471" w:rsidP="00C82471">
      <w:pPr>
        <w:pStyle w:val="ListParagraph"/>
        <w:numPr>
          <w:ilvl w:val="0"/>
          <w:numId w:val="8"/>
        </w:numPr>
        <w:spacing w:after="0"/>
        <w:jc w:val="both"/>
        <w:rPr>
          <w:rFonts w:ascii="Calibri" w:hAnsi="Calibri" w:cs="Calibri"/>
          <w:color w:val="000000"/>
          <w:sz w:val="20"/>
          <w:szCs w:val="20"/>
        </w:rPr>
      </w:pPr>
      <w:r w:rsidRPr="00677642">
        <w:rPr>
          <w:rFonts w:ascii="Calibri" w:hAnsi="Calibri" w:cs="Calibri"/>
          <w:color w:val="000000"/>
          <w:sz w:val="20"/>
          <w:szCs w:val="20"/>
        </w:rPr>
        <w:t>Outer winter garments shall be compatible with the climate you live in, and provide adequate protection from the elements.  They shall be of either a solid neutral or blue color, simple and modest, consistent with the content of Article 1.</w:t>
      </w:r>
    </w:p>
    <w:p w14:paraId="7A3D8A65" w14:textId="77777777" w:rsidR="00C82471" w:rsidRPr="00677642" w:rsidRDefault="00C82471" w:rsidP="00C82471">
      <w:pPr>
        <w:pStyle w:val="ListParagraph"/>
        <w:spacing w:after="0"/>
        <w:ind w:left="1080"/>
        <w:jc w:val="both"/>
        <w:rPr>
          <w:rFonts w:ascii="Calibri" w:hAnsi="Calibri" w:cs="Calibri"/>
          <w:color w:val="000000"/>
          <w:sz w:val="20"/>
          <w:szCs w:val="20"/>
        </w:rPr>
      </w:pPr>
    </w:p>
    <w:p w14:paraId="25F345A5" w14:textId="77777777" w:rsidR="00C82471" w:rsidRPr="00677642" w:rsidRDefault="00C82471" w:rsidP="00C82471">
      <w:pPr>
        <w:pStyle w:val="ListParagraph"/>
        <w:numPr>
          <w:ilvl w:val="0"/>
          <w:numId w:val="8"/>
        </w:numPr>
        <w:spacing w:after="0"/>
        <w:jc w:val="both"/>
        <w:rPr>
          <w:rFonts w:ascii="Calibri" w:hAnsi="Calibri" w:cs="Calibri"/>
          <w:color w:val="000000"/>
          <w:sz w:val="20"/>
          <w:szCs w:val="20"/>
        </w:rPr>
      </w:pPr>
      <w:r w:rsidRPr="00677642">
        <w:rPr>
          <w:rFonts w:ascii="Calibri" w:hAnsi="Calibri" w:cs="Calibri"/>
          <w:color w:val="000000"/>
          <w:sz w:val="20"/>
          <w:szCs w:val="20"/>
        </w:rPr>
        <w:t>Purses and belts should be of either a solid neutral or blue c</w:t>
      </w:r>
      <w:r>
        <w:rPr>
          <w:rFonts w:ascii="Calibri" w:hAnsi="Calibri" w:cs="Calibri"/>
          <w:color w:val="000000"/>
          <w:sz w:val="20"/>
          <w:szCs w:val="20"/>
        </w:rPr>
        <w:t xml:space="preserve">olor. Suitcases and carry bags </w:t>
      </w:r>
      <w:r w:rsidRPr="00677642">
        <w:rPr>
          <w:rFonts w:ascii="Calibri" w:hAnsi="Calibri" w:cs="Calibri"/>
          <w:color w:val="000000"/>
          <w:sz w:val="20"/>
          <w:szCs w:val="20"/>
        </w:rPr>
        <w:t>should be of these colors if possible also.</w:t>
      </w:r>
    </w:p>
    <w:p w14:paraId="00C395A6" w14:textId="77777777" w:rsidR="00C82471" w:rsidRPr="00676BF4" w:rsidRDefault="00C82471" w:rsidP="00C82471">
      <w:pPr>
        <w:spacing w:after="0"/>
        <w:jc w:val="both"/>
        <w:rPr>
          <w:rFonts w:ascii="Calibri" w:hAnsi="Calibri" w:cs="Calibri"/>
          <w:color w:val="000000"/>
          <w:sz w:val="20"/>
          <w:szCs w:val="20"/>
        </w:rPr>
      </w:pPr>
    </w:p>
    <w:p w14:paraId="6A50B873" w14:textId="77777777" w:rsidR="00C82471" w:rsidRPr="00677642" w:rsidRDefault="00C82471" w:rsidP="00C82471">
      <w:pPr>
        <w:spacing w:after="0"/>
        <w:ind w:left="360"/>
        <w:jc w:val="both"/>
        <w:rPr>
          <w:rFonts w:ascii="Calibri" w:hAnsi="Calibri" w:cs="Calibri"/>
          <w:b/>
          <w:color w:val="000000"/>
          <w:sz w:val="20"/>
          <w:szCs w:val="20"/>
        </w:rPr>
      </w:pPr>
      <w:r w:rsidRPr="00677642">
        <w:rPr>
          <w:rFonts w:ascii="Calibri" w:hAnsi="Calibri" w:cs="Calibri"/>
          <w:b/>
          <w:color w:val="000000"/>
          <w:sz w:val="20"/>
          <w:szCs w:val="20"/>
        </w:rPr>
        <w:t>RULE: ARTICLE 5</w:t>
      </w:r>
    </w:p>
    <w:p w14:paraId="35C107FE" w14:textId="77777777" w:rsidR="00C82471" w:rsidRPr="00677642" w:rsidRDefault="00C82471" w:rsidP="00C82471">
      <w:pPr>
        <w:spacing w:after="0"/>
        <w:ind w:left="720"/>
        <w:jc w:val="both"/>
        <w:rPr>
          <w:rFonts w:ascii="Calibri" w:hAnsi="Calibri" w:cs="Calibri"/>
          <w:b/>
          <w:color w:val="000000"/>
          <w:sz w:val="20"/>
          <w:szCs w:val="20"/>
        </w:rPr>
      </w:pPr>
      <w:r w:rsidRPr="00677642">
        <w:rPr>
          <w:rFonts w:ascii="Calibri" w:hAnsi="Calibri" w:cs="Calibri"/>
          <w:b/>
          <w:color w:val="000000"/>
          <w:sz w:val="20"/>
          <w:szCs w:val="20"/>
        </w:rPr>
        <w:t>They are not to go to unseemly parties or to shows or dances. They shall not donate to actors, and shall forbid their household to donate.</w:t>
      </w:r>
    </w:p>
    <w:p w14:paraId="495C7603" w14:textId="77777777" w:rsidR="00C82471" w:rsidRPr="00677642" w:rsidRDefault="00C82471" w:rsidP="00C82471">
      <w:pPr>
        <w:spacing w:after="0"/>
        <w:ind w:left="360"/>
        <w:jc w:val="both"/>
        <w:rPr>
          <w:rFonts w:ascii="Calibri" w:hAnsi="Calibri" w:cs="Calibri"/>
          <w:b/>
          <w:color w:val="000000"/>
          <w:sz w:val="20"/>
          <w:szCs w:val="20"/>
        </w:rPr>
      </w:pPr>
    </w:p>
    <w:p w14:paraId="7B2829A7" w14:textId="77777777" w:rsidR="00C82471" w:rsidRPr="00677642" w:rsidRDefault="00C82471" w:rsidP="00C82471">
      <w:pPr>
        <w:spacing w:after="0"/>
        <w:ind w:left="360"/>
        <w:jc w:val="both"/>
        <w:rPr>
          <w:rFonts w:ascii="Calibri" w:hAnsi="Calibri" w:cs="Calibri"/>
          <w:b/>
          <w:color w:val="000000"/>
          <w:sz w:val="20"/>
          <w:szCs w:val="20"/>
        </w:rPr>
      </w:pPr>
      <w:r w:rsidRPr="00677642">
        <w:rPr>
          <w:rFonts w:ascii="Calibri" w:hAnsi="Calibri" w:cs="Calibri"/>
          <w:b/>
          <w:color w:val="000000"/>
          <w:sz w:val="20"/>
          <w:szCs w:val="20"/>
        </w:rPr>
        <w:t>STATUTES: ARTICLE 5</w:t>
      </w:r>
    </w:p>
    <w:p w14:paraId="4ED2E055" w14:textId="77777777" w:rsidR="00C82471" w:rsidRDefault="00C82471" w:rsidP="00C82471">
      <w:pPr>
        <w:pStyle w:val="ListParagraph"/>
        <w:numPr>
          <w:ilvl w:val="0"/>
          <w:numId w:val="9"/>
        </w:numPr>
        <w:spacing w:after="0"/>
        <w:ind w:left="1080"/>
        <w:jc w:val="both"/>
        <w:rPr>
          <w:rFonts w:ascii="Calibri" w:hAnsi="Calibri" w:cs="Calibri"/>
          <w:color w:val="000000"/>
          <w:sz w:val="20"/>
          <w:szCs w:val="20"/>
        </w:rPr>
      </w:pPr>
      <w:r w:rsidRPr="00677642">
        <w:rPr>
          <w:rFonts w:ascii="Calibri" w:hAnsi="Calibri" w:cs="Calibri"/>
          <w:color w:val="000000"/>
          <w:sz w:val="20"/>
          <w:szCs w:val="20"/>
        </w:rPr>
        <w:t>Attendance at immodest functions or events at which immodest or immoral behavior is exhi</w:t>
      </w:r>
      <w:r>
        <w:rPr>
          <w:rFonts w:ascii="Calibri" w:hAnsi="Calibri" w:cs="Calibri"/>
          <w:color w:val="000000"/>
          <w:sz w:val="20"/>
          <w:szCs w:val="20"/>
        </w:rPr>
        <w:t>bited or fostered is forbidden.</w:t>
      </w:r>
    </w:p>
    <w:p w14:paraId="0AF4EFAE" w14:textId="77777777" w:rsidR="00C82471" w:rsidRPr="00677642" w:rsidRDefault="00C82471" w:rsidP="00C82471">
      <w:pPr>
        <w:pStyle w:val="ListParagraph"/>
        <w:spacing w:after="0"/>
        <w:ind w:left="1080"/>
        <w:jc w:val="both"/>
        <w:rPr>
          <w:rFonts w:ascii="Calibri" w:hAnsi="Calibri" w:cs="Calibri"/>
          <w:color w:val="000000"/>
          <w:sz w:val="20"/>
          <w:szCs w:val="20"/>
        </w:rPr>
      </w:pPr>
    </w:p>
    <w:p w14:paraId="719B8EAB" w14:textId="77777777" w:rsidR="00C82471" w:rsidRPr="00677642" w:rsidRDefault="00C82471" w:rsidP="00C82471">
      <w:pPr>
        <w:pStyle w:val="ListParagraph"/>
        <w:numPr>
          <w:ilvl w:val="0"/>
          <w:numId w:val="9"/>
        </w:numPr>
        <w:spacing w:after="0"/>
        <w:ind w:left="1080"/>
        <w:jc w:val="both"/>
        <w:rPr>
          <w:rFonts w:ascii="Calibri" w:hAnsi="Calibri" w:cs="Calibri"/>
          <w:color w:val="000000"/>
          <w:sz w:val="20"/>
          <w:szCs w:val="20"/>
        </w:rPr>
      </w:pPr>
      <w:r w:rsidRPr="00677642">
        <w:rPr>
          <w:rFonts w:ascii="Calibri" w:hAnsi="Calibri" w:cs="Calibri"/>
          <w:color w:val="000000"/>
          <w:sz w:val="20"/>
          <w:szCs w:val="20"/>
        </w:rPr>
        <w:t>The penitent should avoid the near occasions of sin in all circumstances and should strive always to give good example to others.</w:t>
      </w:r>
    </w:p>
    <w:p w14:paraId="77BD399E" w14:textId="77777777" w:rsidR="003730B7" w:rsidRDefault="003730B7" w:rsidP="003730B7">
      <w:pPr>
        <w:pBdr>
          <w:bottom w:val="single" w:sz="2" w:space="1" w:color="auto"/>
        </w:pBdr>
        <w:spacing w:after="0"/>
        <w:ind w:right="-18"/>
        <w:jc w:val="both"/>
        <w:rPr>
          <w:sz w:val="20"/>
          <w:szCs w:val="20"/>
        </w:rPr>
      </w:pPr>
    </w:p>
    <w:p w14:paraId="31585A36" w14:textId="77777777" w:rsidR="003730B7" w:rsidRPr="00FA5A68" w:rsidRDefault="003730B7" w:rsidP="003730B7">
      <w:pPr>
        <w:spacing w:after="0"/>
        <w:ind w:right="-18"/>
        <w:jc w:val="both"/>
        <w:rPr>
          <w:sz w:val="20"/>
          <w:szCs w:val="20"/>
        </w:rPr>
      </w:pPr>
    </w:p>
    <w:p w14:paraId="25898E2E" w14:textId="77777777" w:rsidR="003730B7" w:rsidRPr="0082429B" w:rsidRDefault="003730B7" w:rsidP="003730B7">
      <w:pPr>
        <w:spacing w:after="0" w:line="240" w:lineRule="auto"/>
        <w:ind w:right="-18"/>
        <w:jc w:val="both"/>
        <w:rPr>
          <w:color w:val="7F7F7F" w:themeColor="text1" w:themeTint="80"/>
          <w:sz w:val="28"/>
          <w:szCs w:val="28"/>
        </w:rPr>
      </w:pPr>
      <w:r>
        <w:rPr>
          <w:rFonts w:ascii="Book Antiqua" w:eastAsia="Batang" w:hAnsi="Book Antiqua"/>
          <w:b/>
          <w:sz w:val="28"/>
          <w:szCs w:val="28"/>
        </w:rPr>
        <w:t xml:space="preserve">From </w:t>
      </w:r>
      <w:r w:rsidR="00456A36">
        <w:rPr>
          <w:rFonts w:ascii="Book Antiqua" w:eastAsia="Batang" w:hAnsi="Book Antiqua"/>
          <w:b/>
          <w:sz w:val="28"/>
          <w:szCs w:val="28"/>
        </w:rPr>
        <w:t>the writings of the</w:t>
      </w:r>
      <w:r>
        <w:rPr>
          <w:rFonts w:ascii="Book Antiqua" w:eastAsia="Batang" w:hAnsi="Book Antiqua"/>
          <w:b/>
          <w:sz w:val="28"/>
          <w:szCs w:val="28"/>
        </w:rPr>
        <w:t xml:space="preserve"> Francis</w:t>
      </w:r>
      <w:r w:rsidR="00456A36">
        <w:rPr>
          <w:rFonts w:ascii="Book Antiqua" w:eastAsia="Batang" w:hAnsi="Book Antiqua"/>
          <w:b/>
          <w:sz w:val="28"/>
          <w:szCs w:val="28"/>
        </w:rPr>
        <w:t>cans</w:t>
      </w:r>
    </w:p>
    <w:p w14:paraId="292035E8" w14:textId="77777777" w:rsidR="003730B7" w:rsidRPr="003730B7" w:rsidRDefault="003730B7" w:rsidP="00834E2E">
      <w:pPr>
        <w:spacing w:after="0"/>
        <w:jc w:val="both"/>
        <w:rPr>
          <w:rFonts w:ascii="Calibri" w:hAnsi="Calibri" w:cs="Calibri"/>
          <w:i/>
          <w:color w:val="000000"/>
          <w:sz w:val="20"/>
          <w:szCs w:val="20"/>
        </w:rPr>
      </w:pPr>
    </w:p>
    <w:p w14:paraId="53C0CBCA" w14:textId="77777777" w:rsidR="00C45E91" w:rsidRPr="00C45E91" w:rsidRDefault="00C45E91" w:rsidP="00C45E91">
      <w:pPr>
        <w:spacing w:after="0"/>
        <w:ind w:right="-18"/>
        <w:jc w:val="both"/>
        <w:rPr>
          <w:rFonts w:ascii="Book Antiqua" w:eastAsia="Batang" w:hAnsi="Book Antiqua"/>
          <w:b/>
          <w:sz w:val="28"/>
          <w:szCs w:val="28"/>
        </w:rPr>
      </w:pPr>
      <w:r w:rsidRPr="00C45E91">
        <w:rPr>
          <w:rFonts w:ascii="Calibri" w:hAnsi="Calibri" w:cs="Calibri"/>
          <w:b/>
          <w:color w:val="000000"/>
          <w:sz w:val="20"/>
          <w:szCs w:val="20"/>
        </w:rPr>
        <w:t xml:space="preserve">St. Bonaventure, </w:t>
      </w:r>
      <w:r w:rsidRPr="00C45E91">
        <w:rPr>
          <w:rFonts w:ascii="Calibri" w:hAnsi="Calibri" w:cs="Calibri"/>
          <w:b/>
          <w:i/>
          <w:color w:val="000000"/>
          <w:sz w:val="20"/>
          <w:szCs w:val="20"/>
        </w:rPr>
        <w:t>the Life of St. Francis</w:t>
      </w:r>
      <w:r>
        <w:rPr>
          <w:rFonts w:ascii="Calibri" w:hAnsi="Calibri" w:cs="Calibri"/>
          <w:b/>
          <w:color w:val="000000"/>
          <w:sz w:val="20"/>
          <w:szCs w:val="20"/>
        </w:rPr>
        <w:t>, 5.2</w:t>
      </w:r>
    </w:p>
    <w:p w14:paraId="2656DB4D" w14:textId="77777777" w:rsidR="00C45E91" w:rsidRPr="00C45E91" w:rsidRDefault="00C45E91" w:rsidP="00C45E91">
      <w:pPr>
        <w:spacing w:after="0"/>
        <w:ind w:left="360" w:right="-18"/>
        <w:jc w:val="both"/>
        <w:rPr>
          <w:rFonts w:ascii="Calibri" w:hAnsi="Calibri" w:cs="Calibri"/>
          <w:color w:val="000000"/>
          <w:sz w:val="20"/>
          <w:szCs w:val="20"/>
        </w:rPr>
      </w:pPr>
      <w:r w:rsidRPr="00C45E91">
        <w:rPr>
          <w:rFonts w:ascii="Calibri" w:hAnsi="Calibri" w:cs="Calibri"/>
          <w:color w:val="000000"/>
          <w:sz w:val="20"/>
          <w:szCs w:val="20"/>
        </w:rPr>
        <w:t>"Once when he was asked how in such scant clothing he could protect him from the bitterness of the winter’s cold, he made answer in fervour of spirit: 'If through our yearning for the heavenly fatherland we have been inwardly kindled by its flame, we can easily endure this bodily cold.' He abhorred softness in clothing, and loved harshness, declaring that for this John the Baptist had been praised by the Divine lips. In sooth, if ever he perceived smoothness in a tunic that was given him, he had it lined with small cords, for he would say that, according unto the Word of Truth, it was not in poor men’s huts, but in Kings’ houses, that softness of raiment was to be sought. And he had learnt by sure experience that the devils be afeared of hardness, but that by luxury and softness they be the more keenly incited to tempt men.</w:t>
      </w:r>
    </w:p>
    <w:p w14:paraId="6D27E76C" w14:textId="77777777" w:rsidR="00C45E91" w:rsidRPr="00C45E91" w:rsidRDefault="00C45E91" w:rsidP="00C45E91">
      <w:pPr>
        <w:spacing w:after="0"/>
        <w:ind w:left="360" w:right="-18"/>
        <w:jc w:val="both"/>
        <w:rPr>
          <w:rFonts w:ascii="Calibri" w:hAnsi="Calibri" w:cs="Calibri"/>
          <w:color w:val="000000"/>
          <w:sz w:val="20"/>
          <w:szCs w:val="20"/>
        </w:rPr>
      </w:pPr>
    </w:p>
    <w:p w14:paraId="2EE5FAE5" w14:textId="77777777" w:rsidR="00C45E91" w:rsidRDefault="00C45E91" w:rsidP="00C45E91">
      <w:pPr>
        <w:spacing w:after="0"/>
        <w:ind w:left="360" w:right="-18"/>
        <w:jc w:val="both"/>
        <w:rPr>
          <w:rFonts w:ascii="Calibri" w:hAnsi="Calibri" w:cs="Calibri"/>
          <w:color w:val="000000"/>
          <w:sz w:val="20"/>
          <w:szCs w:val="20"/>
        </w:rPr>
      </w:pPr>
      <w:r w:rsidRPr="00C45E91">
        <w:rPr>
          <w:rFonts w:ascii="Calibri" w:hAnsi="Calibri" w:cs="Calibri"/>
          <w:color w:val="000000"/>
          <w:sz w:val="20"/>
          <w:szCs w:val="20"/>
        </w:rPr>
        <w:t xml:space="preserve">"Accordingly, one night when by reason of an infirmity in his head and eyes he had, contrary unto his wont, a pillow of feathers placed beneath his head, the devil entered thereinto, and vexed him until the morning hour, distracting him in divers ways from his exercise of holy prayer; until, calling his companion, he made the pillow </w:t>
      </w:r>
      <w:r w:rsidRPr="00C45E91">
        <w:rPr>
          <w:rFonts w:ascii="Calibri" w:hAnsi="Calibri" w:cs="Calibri"/>
          <w:color w:val="000000"/>
          <w:sz w:val="20"/>
          <w:szCs w:val="20"/>
        </w:rPr>
        <w:lastRenderedPageBreak/>
        <w:t xml:space="preserve">and the devil withal be carried afar from the cell. But as the </w:t>
      </w:r>
      <w:proofErr w:type="gramStart"/>
      <w:r w:rsidRPr="00C45E91">
        <w:rPr>
          <w:rFonts w:ascii="Calibri" w:hAnsi="Calibri" w:cs="Calibri"/>
          <w:color w:val="000000"/>
          <w:sz w:val="20"/>
          <w:szCs w:val="20"/>
        </w:rPr>
        <w:t>Brother</w:t>
      </w:r>
      <w:proofErr w:type="gramEnd"/>
      <w:r w:rsidRPr="00C45E91">
        <w:rPr>
          <w:rFonts w:ascii="Calibri" w:hAnsi="Calibri" w:cs="Calibri"/>
          <w:color w:val="000000"/>
          <w:sz w:val="20"/>
          <w:szCs w:val="20"/>
        </w:rPr>
        <w:t xml:space="preserve"> was leaving the cell, carrying the pillow, he lost the power and use of all his limbs, until, at the voice of the holy Father, who perceived this in spirit, his former powers of mind and body were fully restored unto him."</w:t>
      </w:r>
    </w:p>
    <w:p w14:paraId="47D6E2F5" w14:textId="77777777" w:rsidR="00C45E91" w:rsidRDefault="00C45E91" w:rsidP="00C45E91">
      <w:pPr>
        <w:spacing w:after="0"/>
        <w:ind w:right="-18"/>
        <w:jc w:val="both"/>
        <w:rPr>
          <w:rFonts w:ascii="Calibri" w:hAnsi="Calibri" w:cs="Calibri"/>
          <w:color w:val="000000"/>
          <w:sz w:val="20"/>
          <w:szCs w:val="20"/>
        </w:rPr>
      </w:pPr>
    </w:p>
    <w:p w14:paraId="19CD9A96" w14:textId="77777777" w:rsidR="00C45E91" w:rsidRPr="00C45E91" w:rsidRDefault="00C45E91" w:rsidP="00C45E91">
      <w:pPr>
        <w:spacing w:after="0"/>
        <w:ind w:right="-18"/>
        <w:jc w:val="both"/>
        <w:rPr>
          <w:rFonts w:ascii="Calibri" w:hAnsi="Calibri" w:cs="Calibri"/>
          <w:b/>
          <w:i/>
          <w:color w:val="000000"/>
          <w:sz w:val="20"/>
          <w:szCs w:val="20"/>
        </w:rPr>
      </w:pPr>
      <w:r w:rsidRPr="00C45E91">
        <w:rPr>
          <w:rFonts w:ascii="Calibri" w:hAnsi="Calibri" w:cs="Calibri"/>
          <w:b/>
          <w:color w:val="000000"/>
          <w:sz w:val="20"/>
          <w:szCs w:val="20"/>
        </w:rPr>
        <w:t>St. Anthony of Padua,</w:t>
      </w:r>
      <w:r w:rsidRPr="00C45E91">
        <w:rPr>
          <w:rFonts w:ascii="Calibri" w:hAnsi="Calibri" w:cs="Calibri"/>
          <w:b/>
          <w:i/>
          <w:color w:val="000000"/>
          <w:sz w:val="20"/>
          <w:szCs w:val="20"/>
        </w:rPr>
        <w:t xml:space="preserve"> A Sermon on the Passion of Christ on the Sunday before Ash Wednesday</w:t>
      </w:r>
    </w:p>
    <w:p w14:paraId="7FB02E33" w14:textId="77777777" w:rsidR="00C45E91" w:rsidRPr="00C45E91" w:rsidRDefault="00C45E91" w:rsidP="00C45E91">
      <w:pPr>
        <w:spacing w:after="0"/>
        <w:ind w:left="360" w:right="-18"/>
        <w:jc w:val="both"/>
        <w:rPr>
          <w:rFonts w:ascii="Calibri" w:hAnsi="Calibri" w:cs="Calibri"/>
          <w:color w:val="000000"/>
          <w:sz w:val="20"/>
          <w:szCs w:val="20"/>
        </w:rPr>
      </w:pPr>
      <w:r w:rsidRPr="00C45E91">
        <w:rPr>
          <w:rFonts w:ascii="Calibri" w:hAnsi="Calibri" w:cs="Calibri"/>
          <w:color w:val="000000"/>
          <w:sz w:val="20"/>
          <w:szCs w:val="20"/>
        </w:rPr>
        <w:t>"But alas, alas! Once more the entire mystical Body of Christ, the Church, is crucified and killed! In that Body some form the head, others the hands or feet or trunk. Contemplatives are the head, active religious the hands, holy preachers the feet and all true Christians the trunk. Every day the soldiers (the demons) crucify that Body with their evil suggestions as with nails. Jews, pagans and heretics blaspheme and offer the vinegar and gall of sorrow and persecution to drink. This should not surprise us:</w:t>
      </w:r>
    </w:p>
    <w:p w14:paraId="24E96632" w14:textId="77777777" w:rsidR="00C45E91" w:rsidRPr="00C45E91" w:rsidRDefault="00C45E91" w:rsidP="00C45E91">
      <w:pPr>
        <w:spacing w:after="0"/>
        <w:ind w:left="360" w:right="-18"/>
        <w:jc w:val="both"/>
        <w:rPr>
          <w:rFonts w:ascii="Calibri" w:hAnsi="Calibri" w:cs="Calibri"/>
          <w:color w:val="000000"/>
          <w:sz w:val="20"/>
          <w:szCs w:val="20"/>
        </w:rPr>
      </w:pPr>
    </w:p>
    <w:p w14:paraId="290255D2" w14:textId="77777777" w:rsidR="00C45E91" w:rsidRPr="00C45E91" w:rsidRDefault="00C45E91" w:rsidP="00C45E91">
      <w:pPr>
        <w:spacing w:after="0"/>
        <w:ind w:left="360" w:right="-18"/>
        <w:jc w:val="both"/>
        <w:rPr>
          <w:rFonts w:ascii="Calibri" w:hAnsi="Calibri" w:cs="Calibri"/>
          <w:color w:val="000000"/>
          <w:sz w:val="20"/>
          <w:szCs w:val="20"/>
        </w:rPr>
      </w:pPr>
      <w:r w:rsidRPr="00C45E91">
        <w:rPr>
          <w:rFonts w:ascii="Calibri" w:hAnsi="Calibri" w:cs="Calibri"/>
          <w:color w:val="000000"/>
          <w:sz w:val="20"/>
          <w:szCs w:val="20"/>
        </w:rPr>
        <w:t>"'All who wish to live devotedly in Christ Jesus will suffer persecution.'</w:t>
      </w:r>
    </w:p>
    <w:p w14:paraId="59A321F8" w14:textId="77777777" w:rsidR="00C45E91" w:rsidRPr="00C45E91" w:rsidRDefault="00C45E91" w:rsidP="00C45E91">
      <w:pPr>
        <w:spacing w:after="0"/>
        <w:ind w:left="360" w:right="-18"/>
        <w:jc w:val="both"/>
        <w:rPr>
          <w:rFonts w:ascii="Calibri" w:hAnsi="Calibri" w:cs="Calibri"/>
          <w:color w:val="000000"/>
          <w:sz w:val="20"/>
          <w:szCs w:val="20"/>
        </w:rPr>
      </w:pPr>
    </w:p>
    <w:p w14:paraId="625B0846" w14:textId="77777777" w:rsidR="00C45E91" w:rsidRPr="00C45E91" w:rsidRDefault="00C45E91" w:rsidP="00C45E91">
      <w:pPr>
        <w:spacing w:after="0"/>
        <w:ind w:left="360" w:right="-18"/>
        <w:jc w:val="both"/>
        <w:rPr>
          <w:rFonts w:ascii="Calibri" w:hAnsi="Calibri" w:cs="Calibri"/>
          <w:color w:val="000000"/>
          <w:sz w:val="20"/>
          <w:szCs w:val="20"/>
        </w:rPr>
      </w:pPr>
      <w:r w:rsidRPr="00C45E91">
        <w:rPr>
          <w:rFonts w:ascii="Calibri" w:hAnsi="Calibri" w:cs="Calibri"/>
          <w:color w:val="000000"/>
          <w:sz w:val="20"/>
          <w:szCs w:val="20"/>
        </w:rPr>
        <w:t>"How apt are the words, He was betrayed, mocked, scourged, spat on and crucified. From these five words, as from five most precious herbs, you must make yourself an eyesalve, you Angel of Laodicea. Anoint the eyes of your soul with it, and you will see the light and hear the words: Receive your sight, your faith has saved you.</w:t>
      </w:r>
    </w:p>
    <w:p w14:paraId="595955D2" w14:textId="77777777" w:rsidR="00C45E91" w:rsidRPr="00C45E91" w:rsidRDefault="00C45E91" w:rsidP="00C45E91">
      <w:pPr>
        <w:spacing w:after="0"/>
        <w:ind w:left="360" w:right="-18"/>
        <w:jc w:val="both"/>
        <w:rPr>
          <w:rFonts w:ascii="Calibri" w:hAnsi="Calibri" w:cs="Calibri"/>
          <w:color w:val="000000"/>
          <w:sz w:val="20"/>
          <w:szCs w:val="20"/>
        </w:rPr>
      </w:pPr>
    </w:p>
    <w:p w14:paraId="533E44CF" w14:textId="77777777" w:rsidR="00C45E91" w:rsidRPr="00C45E91" w:rsidRDefault="00C45E91" w:rsidP="00C45E91">
      <w:pPr>
        <w:spacing w:after="0"/>
        <w:ind w:left="360" w:right="-18"/>
        <w:jc w:val="both"/>
        <w:rPr>
          <w:rFonts w:ascii="Calibri" w:hAnsi="Calibri" w:cs="Calibri"/>
          <w:color w:val="000000"/>
          <w:sz w:val="20"/>
          <w:szCs w:val="20"/>
        </w:rPr>
      </w:pPr>
      <w:r w:rsidRPr="00C45E91">
        <w:rPr>
          <w:rFonts w:ascii="Calibri" w:hAnsi="Calibri" w:cs="Calibri"/>
          <w:color w:val="000000"/>
          <w:sz w:val="20"/>
          <w:szCs w:val="20"/>
        </w:rPr>
        <w:t xml:space="preserve">"Let us pray, then, dear brethren, and ask straightway for devotion of mind; so that our Lord Jesus Christ, who gave light to the man born blind, to Tobit and to the Angel of Laodicea, may be pleased to illuminate the eyes of our souls with the faith of his Incarnation and with the ointment of his Passion. </w:t>
      </w:r>
      <w:proofErr w:type="gramStart"/>
      <w:r w:rsidRPr="00C45E91">
        <w:rPr>
          <w:rFonts w:ascii="Calibri" w:hAnsi="Calibri" w:cs="Calibri"/>
          <w:color w:val="000000"/>
          <w:sz w:val="20"/>
          <w:szCs w:val="20"/>
        </w:rPr>
        <w:t>Thus</w:t>
      </w:r>
      <w:proofErr w:type="gramEnd"/>
      <w:r w:rsidRPr="00C45E91">
        <w:rPr>
          <w:rFonts w:ascii="Calibri" w:hAnsi="Calibri" w:cs="Calibri"/>
          <w:color w:val="000000"/>
          <w:sz w:val="20"/>
          <w:szCs w:val="20"/>
        </w:rPr>
        <w:t xml:space="preserve"> may we be enabled to see the Son of God himself, the Light of Light, in the splendour of the saints and the brightness of the angels. May he grant this, who lives and reigns with the Father and the Holy Spirit, for ever and ever. Amen."</w:t>
      </w:r>
    </w:p>
    <w:p w14:paraId="16E2AC24" w14:textId="77777777" w:rsidR="00C45E91" w:rsidRPr="00C45E91" w:rsidRDefault="00C45E91" w:rsidP="00C45E91">
      <w:pPr>
        <w:spacing w:after="0" w:line="240" w:lineRule="auto"/>
        <w:ind w:right="-18"/>
        <w:jc w:val="both"/>
        <w:rPr>
          <w:rFonts w:ascii="Calibri" w:hAnsi="Calibri" w:cs="Calibri"/>
          <w:color w:val="000000"/>
          <w:sz w:val="20"/>
          <w:szCs w:val="20"/>
        </w:rPr>
      </w:pPr>
    </w:p>
    <w:p w14:paraId="10F2ACFC" w14:textId="77777777" w:rsidR="00C45E91" w:rsidRPr="00C45E91" w:rsidRDefault="00C45E91" w:rsidP="00C45E91">
      <w:pPr>
        <w:pBdr>
          <w:bottom w:val="single" w:sz="4" w:space="1" w:color="auto"/>
        </w:pBdr>
        <w:spacing w:after="0" w:line="240" w:lineRule="auto"/>
        <w:ind w:right="-18"/>
        <w:jc w:val="both"/>
        <w:rPr>
          <w:rFonts w:ascii="Calibri" w:hAnsi="Calibri" w:cs="Calibri"/>
          <w:color w:val="000000"/>
          <w:sz w:val="20"/>
          <w:szCs w:val="20"/>
        </w:rPr>
      </w:pPr>
    </w:p>
    <w:p w14:paraId="48E2F319" w14:textId="77777777" w:rsidR="00A34651" w:rsidRDefault="00A34651" w:rsidP="00A34651">
      <w:pPr>
        <w:spacing w:after="0" w:line="240" w:lineRule="auto"/>
        <w:ind w:right="-18"/>
        <w:jc w:val="both"/>
        <w:rPr>
          <w:rFonts w:ascii="Book Antiqua" w:eastAsia="Batang" w:hAnsi="Book Antiqua"/>
          <w:b/>
          <w:sz w:val="28"/>
          <w:szCs w:val="28"/>
        </w:rPr>
      </w:pPr>
    </w:p>
    <w:p w14:paraId="4594DEB9" w14:textId="77777777" w:rsidR="00A34651" w:rsidRPr="0082429B" w:rsidRDefault="00A34651" w:rsidP="00A34651">
      <w:pPr>
        <w:spacing w:after="0" w:line="240" w:lineRule="auto"/>
        <w:ind w:right="-18"/>
        <w:jc w:val="both"/>
        <w:rPr>
          <w:color w:val="7F7F7F" w:themeColor="text1" w:themeTint="80"/>
          <w:sz w:val="28"/>
          <w:szCs w:val="28"/>
        </w:rPr>
      </w:pPr>
      <w:r>
        <w:rPr>
          <w:rFonts w:ascii="Book Antiqua" w:eastAsia="Batang" w:hAnsi="Book Antiqua"/>
          <w:b/>
          <w:sz w:val="28"/>
          <w:szCs w:val="28"/>
        </w:rPr>
        <w:t>Reflection Questions</w:t>
      </w:r>
    </w:p>
    <w:p w14:paraId="7B313479" w14:textId="77777777" w:rsidR="00A34651" w:rsidRDefault="00A34651" w:rsidP="00A34651">
      <w:pPr>
        <w:spacing w:after="0"/>
        <w:ind w:right="-18"/>
        <w:jc w:val="both"/>
        <w:rPr>
          <w:b/>
          <w:i/>
          <w:sz w:val="20"/>
          <w:szCs w:val="20"/>
        </w:rPr>
      </w:pPr>
    </w:p>
    <w:p w14:paraId="29B6FAEC" w14:textId="77777777" w:rsidR="00A34651" w:rsidRDefault="00A34651" w:rsidP="00A34651">
      <w:pPr>
        <w:spacing w:after="0"/>
        <w:ind w:right="-18"/>
        <w:jc w:val="both"/>
        <w:rPr>
          <w:b/>
          <w:i/>
          <w:sz w:val="20"/>
          <w:szCs w:val="20"/>
        </w:rPr>
      </w:pPr>
      <w:r>
        <w:rPr>
          <w:b/>
          <w:i/>
          <w:sz w:val="20"/>
          <w:szCs w:val="20"/>
        </w:rPr>
        <w:t>Briefly answer the following questions. You may type the answer below or write your answers separately and email them to your formation director.</w:t>
      </w:r>
    </w:p>
    <w:p w14:paraId="6BC4F80A" w14:textId="77777777" w:rsidR="00A34651" w:rsidRDefault="00A34651" w:rsidP="00A34651">
      <w:pPr>
        <w:spacing w:after="0"/>
        <w:jc w:val="both"/>
        <w:rPr>
          <w:rFonts w:ascii="Calibri" w:hAnsi="Calibri" w:cs="Calibri"/>
          <w:color w:val="000000"/>
          <w:sz w:val="20"/>
          <w:szCs w:val="20"/>
        </w:rPr>
      </w:pPr>
    </w:p>
    <w:p w14:paraId="7E6C7C55" w14:textId="77777777" w:rsidR="00A34651" w:rsidRDefault="00A34651" w:rsidP="00A34651">
      <w:pPr>
        <w:spacing w:after="0"/>
        <w:jc w:val="both"/>
        <w:rPr>
          <w:rFonts w:ascii="Calibri" w:hAnsi="Calibri" w:cs="Calibri"/>
          <w:color w:val="000000"/>
          <w:sz w:val="20"/>
          <w:szCs w:val="20"/>
        </w:rPr>
      </w:pPr>
    </w:p>
    <w:p w14:paraId="22EACDE1" w14:textId="77777777" w:rsidR="00A34651" w:rsidRDefault="00C45E91" w:rsidP="00C45E91">
      <w:pPr>
        <w:pStyle w:val="ListParagraph"/>
        <w:numPr>
          <w:ilvl w:val="0"/>
          <w:numId w:val="10"/>
        </w:numPr>
        <w:spacing w:after="0"/>
        <w:jc w:val="both"/>
        <w:rPr>
          <w:rFonts w:ascii="Calibri" w:hAnsi="Calibri" w:cs="Calibri"/>
          <w:color w:val="000000"/>
          <w:sz w:val="20"/>
          <w:szCs w:val="20"/>
        </w:rPr>
      </w:pPr>
      <w:r w:rsidRPr="00C45E91">
        <w:rPr>
          <w:rFonts w:ascii="Calibri" w:hAnsi="Calibri" w:cs="Calibri"/>
          <w:color w:val="000000"/>
          <w:sz w:val="20"/>
          <w:szCs w:val="20"/>
        </w:rPr>
        <w:t>According to the Catechism of the Council of Trent, what gives us "solid happiness"? What are the two things the beatitudes consist of? What does it mean that we shall become gods?</w:t>
      </w:r>
    </w:p>
    <w:p w14:paraId="24E8F41A" w14:textId="77777777" w:rsidR="00A34651" w:rsidRPr="00A34651" w:rsidRDefault="00A34651" w:rsidP="00A34651">
      <w:pPr>
        <w:pStyle w:val="ListParagraph"/>
        <w:spacing w:after="0"/>
        <w:jc w:val="both"/>
        <w:rPr>
          <w:rFonts w:ascii="Calibri" w:hAnsi="Calibri" w:cs="Calibri"/>
          <w:color w:val="000000"/>
          <w:sz w:val="20"/>
          <w:szCs w:val="20"/>
        </w:rPr>
      </w:pPr>
    </w:p>
    <w:tbl>
      <w:tblPr>
        <w:tblStyle w:val="TableGrid"/>
        <w:tblW w:w="0" w:type="auto"/>
        <w:tblInd w:w="720"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shd w:val="clear" w:color="auto" w:fill="F2F2F2" w:themeFill="background1" w:themeFillShade="F2"/>
        <w:tblCellMar>
          <w:top w:w="115" w:type="dxa"/>
          <w:left w:w="115" w:type="dxa"/>
          <w:bottom w:w="115" w:type="dxa"/>
          <w:right w:w="115" w:type="dxa"/>
        </w:tblCellMar>
        <w:tblLook w:val="04A0" w:firstRow="1" w:lastRow="0" w:firstColumn="1" w:lastColumn="0" w:noHBand="0" w:noVBand="1"/>
      </w:tblPr>
      <w:tblGrid>
        <w:gridCol w:w="8630"/>
      </w:tblGrid>
      <w:tr w:rsidR="00A34651" w14:paraId="6B8507E0" w14:textId="77777777" w:rsidTr="00E87A2A">
        <w:tc>
          <w:tcPr>
            <w:tcW w:w="8630" w:type="dxa"/>
            <w:shd w:val="clear" w:color="auto" w:fill="F2F2F2" w:themeFill="background1" w:themeFillShade="F2"/>
          </w:tcPr>
          <w:p w14:paraId="17E9483D" w14:textId="77777777" w:rsidR="00A34651" w:rsidRPr="00430330" w:rsidRDefault="00A34651" w:rsidP="00E87A2A">
            <w:pPr>
              <w:jc w:val="both"/>
              <w:rPr>
                <w:i/>
                <w:color w:val="7F7F7F" w:themeColor="text1" w:themeTint="80"/>
                <w:sz w:val="20"/>
                <w:szCs w:val="20"/>
              </w:rPr>
            </w:pPr>
            <w:r w:rsidRPr="00430330">
              <w:rPr>
                <w:i/>
                <w:color w:val="7F7F7F" w:themeColor="text1" w:themeTint="80"/>
                <w:sz w:val="20"/>
                <w:szCs w:val="20"/>
              </w:rPr>
              <w:t>[Insert answer here]</w:t>
            </w:r>
          </w:p>
        </w:tc>
      </w:tr>
    </w:tbl>
    <w:p w14:paraId="698C13A9" w14:textId="77777777" w:rsidR="00A34651" w:rsidRDefault="00A34651" w:rsidP="00A34651">
      <w:pPr>
        <w:pStyle w:val="ListParagraph"/>
        <w:spacing w:after="0"/>
        <w:jc w:val="both"/>
        <w:rPr>
          <w:rFonts w:ascii="Calibri" w:hAnsi="Calibri" w:cs="Calibri"/>
          <w:color w:val="000000"/>
          <w:sz w:val="20"/>
          <w:szCs w:val="20"/>
        </w:rPr>
      </w:pPr>
    </w:p>
    <w:p w14:paraId="3DDB1AD4" w14:textId="77777777" w:rsidR="00A34651" w:rsidRDefault="00C45E91" w:rsidP="00C45E91">
      <w:pPr>
        <w:pStyle w:val="ListParagraph"/>
        <w:numPr>
          <w:ilvl w:val="0"/>
          <w:numId w:val="10"/>
        </w:numPr>
        <w:spacing w:after="0"/>
        <w:jc w:val="both"/>
        <w:rPr>
          <w:rFonts w:ascii="Calibri" w:hAnsi="Calibri" w:cs="Calibri"/>
          <w:color w:val="000000"/>
          <w:sz w:val="20"/>
          <w:szCs w:val="20"/>
        </w:rPr>
      </w:pPr>
      <w:r w:rsidRPr="00C45E91">
        <w:rPr>
          <w:rFonts w:ascii="Calibri" w:hAnsi="Calibri" w:cs="Calibri"/>
          <w:color w:val="000000"/>
          <w:sz w:val="20"/>
          <w:szCs w:val="20"/>
        </w:rPr>
        <w:t>According to the CCC, how do the Beatitudes respond to o</w:t>
      </w:r>
      <w:r>
        <w:rPr>
          <w:rFonts w:ascii="Calibri" w:hAnsi="Calibri" w:cs="Calibri"/>
          <w:color w:val="000000"/>
          <w:sz w:val="20"/>
          <w:szCs w:val="20"/>
        </w:rPr>
        <w:t>ur natural desire for happiness</w:t>
      </w:r>
      <w:r w:rsidR="00A34651" w:rsidRPr="00A96125">
        <w:rPr>
          <w:rFonts w:ascii="Calibri" w:hAnsi="Calibri" w:cs="Calibri"/>
          <w:color w:val="000000"/>
          <w:sz w:val="20"/>
          <w:szCs w:val="20"/>
        </w:rPr>
        <w:t>?</w:t>
      </w:r>
    </w:p>
    <w:p w14:paraId="19A10817" w14:textId="77777777" w:rsidR="00A34651" w:rsidRPr="00A96125" w:rsidRDefault="00A34651" w:rsidP="00A34651">
      <w:pPr>
        <w:pStyle w:val="ListParagraph"/>
        <w:spacing w:after="0"/>
        <w:jc w:val="both"/>
        <w:rPr>
          <w:rFonts w:ascii="Calibri" w:hAnsi="Calibri" w:cs="Calibri"/>
          <w:color w:val="000000"/>
          <w:sz w:val="20"/>
          <w:szCs w:val="20"/>
        </w:rPr>
      </w:pPr>
    </w:p>
    <w:tbl>
      <w:tblPr>
        <w:tblStyle w:val="TableGrid"/>
        <w:tblW w:w="0" w:type="auto"/>
        <w:tblInd w:w="720"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shd w:val="clear" w:color="auto" w:fill="F2F2F2" w:themeFill="background1" w:themeFillShade="F2"/>
        <w:tblCellMar>
          <w:top w:w="115" w:type="dxa"/>
          <w:left w:w="115" w:type="dxa"/>
          <w:bottom w:w="115" w:type="dxa"/>
          <w:right w:w="115" w:type="dxa"/>
        </w:tblCellMar>
        <w:tblLook w:val="04A0" w:firstRow="1" w:lastRow="0" w:firstColumn="1" w:lastColumn="0" w:noHBand="0" w:noVBand="1"/>
      </w:tblPr>
      <w:tblGrid>
        <w:gridCol w:w="8630"/>
      </w:tblGrid>
      <w:tr w:rsidR="00A34651" w14:paraId="52F3129D" w14:textId="77777777" w:rsidTr="00E87A2A">
        <w:tc>
          <w:tcPr>
            <w:tcW w:w="8630" w:type="dxa"/>
            <w:shd w:val="clear" w:color="auto" w:fill="F2F2F2" w:themeFill="background1" w:themeFillShade="F2"/>
          </w:tcPr>
          <w:p w14:paraId="51C0225C" w14:textId="77777777" w:rsidR="00A34651" w:rsidRPr="00430330" w:rsidRDefault="00A34651" w:rsidP="00E87A2A">
            <w:pPr>
              <w:jc w:val="both"/>
              <w:rPr>
                <w:i/>
                <w:color w:val="7F7F7F" w:themeColor="text1" w:themeTint="80"/>
                <w:sz w:val="20"/>
                <w:szCs w:val="20"/>
              </w:rPr>
            </w:pPr>
            <w:r w:rsidRPr="00430330">
              <w:rPr>
                <w:i/>
                <w:color w:val="7F7F7F" w:themeColor="text1" w:themeTint="80"/>
                <w:sz w:val="20"/>
                <w:szCs w:val="20"/>
              </w:rPr>
              <w:t>[Insert answer here]</w:t>
            </w:r>
          </w:p>
        </w:tc>
      </w:tr>
    </w:tbl>
    <w:p w14:paraId="521E0027" w14:textId="77777777" w:rsidR="00A34651" w:rsidRPr="00430330" w:rsidRDefault="00A34651" w:rsidP="00A34651">
      <w:pPr>
        <w:pStyle w:val="ListParagraph"/>
        <w:spacing w:after="0"/>
        <w:jc w:val="both"/>
        <w:rPr>
          <w:rFonts w:ascii="Calibri" w:hAnsi="Calibri" w:cs="Calibri"/>
          <w:color w:val="000000"/>
          <w:sz w:val="20"/>
          <w:szCs w:val="20"/>
        </w:rPr>
      </w:pPr>
    </w:p>
    <w:p w14:paraId="63F8C051" w14:textId="77777777" w:rsidR="00A34651" w:rsidRDefault="00C45E91" w:rsidP="00C45E91">
      <w:pPr>
        <w:pStyle w:val="ListParagraph"/>
        <w:numPr>
          <w:ilvl w:val="0"/>
          <w:numId w:val="10"/>
        </w:numPr>
        <w:spacing w:after="0"/>
        <w:jc w:val="both"/>
        <w:rPr>
          <w:rFonts w:ascii="Calibri" w:hAnsi="Calibri" w:cs="Calibri"/>
          <w:color w:val="000000"/>
          <w:sz w:val="20"/>
          <w:szCs w:val="20"/>
        </w:rPr>
      </w:pPr>
      <w:r w:rsidRPr="00C45E91">
        <w:rPr>
          <w:rFonts w:ascii="Calibri" w:hAnsi="Calibri" w:cs="Calibri"/>
          <w:color w:val="000000"/>
          <w:sz w:val="20"/>
          <w:szCs w:val="20"/>
        </w:rPr>
        <w:t>How does the Rule of 1221 help the penitent live a beatific life?</w:t>
      </w:r>
    </w:p>
    <w:p w14:paraId="58F6CFB2" w14:textId="77777777" w:rsidR="00A34651" w:rsidRPr="0071597A" w:rsidRDefault="00A34651" w:rsidP="00A34651">
      <w:pPr>
        <w:pStyle w:val="ListParagraph"/>
        <w:spacing w:after="0"/>
        <w:jc w:val="both"/>
        <w:rPr>
          <w:rFonts w:ascii="Calibri" w:hAnsi="Calibri" w:cs="Calibri"/>
          <w:color w:val="000000"/>
          <w:sz w:val="20"/>
          <w:szCs w:val="20"/>
        </w:rPr>
      </w:pPr>
    </w:p>
    <w:tbl>
      <w:tblPr>
        <w:tblStyle w:val="TableGrid"/>
        <w:tblW w:w="0" w:type="auto"/>
        <w:tblInd w:w="720"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shd w:val="clear" w:color="auto" w:fill="F2F2F2" w:themeFill="background1" w:themeFillShade="F2"/>
        <w:tblCellMar>
          <w:top w:w="115" w:type="dxa"/>
          <w:left w:w="115" w:type="dxa"/>
          <w:bottom w:w="115" w:type="dxa"/>
          <w:right w:w="115" w:type="dxa"/>
        </w:tblCellMar>
        <w:tblLook w:val="04A0" w:firstRow="1" w:lastRow="0" w:firstColumn="1" w:lastColumn="0" w:noHBand="0" w:noVBand="1"/>
      </w:tblPr>
      <w:tblGrid>
        <w:gridCol w:w="8630"/>
      </w:tblGrid>
      <w:tr w:rsidR="00A34651" w14:paraId="5AB01C5E" w14:textId="77777777" w:rsidTr="00E87A2A">
        <w:tc>
          <w:tcPr>
            <w:tcW w:w="8630" w:type="dxa"/>
            <w:shd w:val="clear" w:color="auto" w:fill="F2F2F2" w:themeFill="background1" w:themeFillShade="F2"/>
          </w:tcPr>
          <w:p w14:paraId="0F8ACB90" w14:textId="77777777" w:rsidR="00A34651" w:rsidRPr="00430330" w:rsidRDefault="00A34651" w:rsidP="00E87A2A">
            <w:pPr>
              <w:jc w:val="both"/>
              <w:rPr>
                <w:i/>
                <w:color w:val="7F7F7F" w:themeColor="text1" w:themeTint="80"/>
                <w:sz w:val="20"/>
                <w:szCs w:val="20"/>
              </w:rPr>
            </w:pPr>
            <w:r w:rsidRPr="00430330">
              <w:rPr>
                <w:i/>
                <w:color w:val="7F7F7F" w:themeColor="text1" w:themeTint="80"/>
                <w:sz w:val="20"/>
                <w:szCs w:val="20"/>
              </w:rPr>
              <w:t>[Insert answer here]</w:t>
            </w:r>
          </w:p>
        </w:tc>
      </w:tr>
    </w:tbl>
    <w:p w14:paraId="313D1FCF" w14:textId="77777777" w:rsidR="00A34651" w:rsidRDefault="00A34651" w:rsidP="00A34651">
      <w:pPr>
        <w:spacing w:after="0"/>
        <w:jc w:val="both"/>
        <w:rPr>
          <w:rFonts w:ascii="Calibri" w:hAnsi="Calibri" w:cs="Calibri"/>
          <w:color w:val="000000"/>
          <w:sz w:val="20"/>
          <w:szCs w:val="20"/>
        </w:rPr>
      </w:pPr>
    </w:p>
    <w:p w14:paraId="10FA23FD" w14:textId="77777777" w:rsidR="00A34651" w:rsidRDefault="00C45E91" w:rsidP="00C45E91">
      <w:pPr>
        <w:pStyle w:val="ListParagraph"/>
        <w:numPr>
          <w:ilvl w:val="0"/>
          <w:numId w:val="10"/>
        </w:numPr>
        <w:spacing w:after="0"/>
        <w:jc w:val="both"/>
        <w:rPr>
          <w:rFonts w:ascii="Calibri" w:hAnsi="Calibri" w:cs="Calibri"/>
          <w:color w:val="000000"/>
          <w:sz w:val="20"/>
          <w:szCs w:val="20"/>
        </w:rPr>
      </w:pPr>
      <w:r w:rsidRPr="00C45E91">
        <w:rPr>
          <w:rFonts w:ascii="Calibri" w:hAnsi="Calibri" w:cs="Calibri"/>
          <w:color w:val="000000"/>
          <w:sz w:val="20"/>
          <w:szCs w:val="20"/>
        </w:rPr>
        <w:t>Now that you are in the fourth year of BSP formation, how have you integrated Chapter 1 into your life? What failures and</w:t>
      </w:r>
      <w:r>
        <w:rPr>
          <w:rFonts w:ascii="Calibri" w:hAnsi="Calibri" w:cs="Calibri"/>
          <w:color w:val="000000"/>
          <w:sz w:val="20"/>
          <w:szCs w:val="20"/>
        </w:rPr>
        <w:t xml:space="preserve"> successes have you experienced</w:t>
      </w:r>
      <w:r w:rsidR="00A34651" w:rsidRPr="00450DAE">
        <w:rPr>
          <w:rFonts w:ascii="Calibri" w:hAnsi="Calibri" w:cs="Calibri"/>
          <w:color w:val="000000"/>
          <w:sz w:val="20"/>
          <w:szCs w:val="20"/>
        </w:rPr>
        <w:t>?</w:t>
      </w:r>
    </w:p>
    <w:p w14:paraId="674367F1" w14:textId="77777777" w:rsidR="00A34651" w:rsidRPr="00430330" w:rsidRDefault="00A34651" w:rsidP="00A34651">
      <w:pPr>
        <w:pStyle w:val="ListParagraph"/>
        <w:spacing w:after="0"/>
        <w:jc w:val="both"/>
        <w:rPr>
          <w:rFonts w:ascii="Calibri" w:hAnsi="Calibri" w:cs="Calibri"/>
          <w:color w:val="000000"/>
          <w:sz w:val="20"/>
          <w:szCs w:val="20"/>
        </w:rPr>
      </w:pPr>
    </w:p>
    <w:tbl>
      <w:tblPr>
        <w:tblStyle w:val="TableGrid"/>
        <w:tblW w:w="0" w:type="auto"/>
        <w:tblInd w:w="720"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shd w:val="clear" w:color="auto" w:fill="F2F2F2" w:themeFill="background1" w:themeFillShade="F2"/>
        <w:tblCellMar>
          <w:top w:w="115" w:type="dxa"/>
          <w:left w:w="115" w:type="dxa"/>
          <w:bottom w:w="115" w:type="dxa"/>
          <w:right w:w="115" w:type="dxa"/>
        </w:tblCellMar>
        <w:tblLook w:val="04A0" w:firstRow="1" w:lastRow="0" w:firstColumn="1" w:lastColumn="0" w:noHBand="0" w:noVBand="1"/>
      </w:tblPr>
      <w:tblGrid>
        <w:gridCol w:w="8630"/>
      </w:tblGrid>
      <w:tr w:rsidR="00A34651" w14:paraId="71A5DB11" w14:textId="77777777" w:rsidTr="00E87A2A">
        <w:tc>
          <w:tcPr>
            <w:tcW w:w="8630" w:type="dxa"/>
            <w:shd w:val="clear" w:color="auto" w:fill="F2F2F2" w:themeFill="background1" w:themeFillShade="F2"/>
          </w:tcPr>
          <w:p w14:paraId="1FF769E3" w14:textId="77777777" w:rsidR="00A34651" w:rsidRPr="00430330" w:rsidRDefault="00A34651" w:rsidP="00E87A2A">
            <w:pPr>
              <w:jc w:val="both"/>
              <w:rPr>
                <w:i/>
                <w:color w:val="7F7F7F" w:themeColor="text1" w:themeTint="80"/>
                <w:sz w:val="20"/>
                <w:szCs w:val="20"/>
              </w:rPr>
            </w:pPr>
            <w:r w:rsidRPr="00430330">
              <w:rPr>
                <w:i/>
                <w:color w:val="7F7F7F" w:themeColor="text1" w:themeTint="80"/>
                <w:sz w:val="20"/>
                <w:szCs w:val="20"/>
              </w:rPr>
              <w:t>[Insert answer here]</w:t>
            </w:r>
          </w:p>
        </w:tc>
      </w:tr>
    </w:tbl>
    <w:p w14:paraId="02D1FE76" w14:textId="77777777" w:rsidR="00A34651" w:rsidRPr="00430330" w:rsidRDefault="00A34651" w:rsidP="00A34651">
      <w:pPr>
        <w:pStyle w:val="ListParagraph"/>
        <w:spacing w:after="0"/>
        <w:jc w:val="both"/>
        <w:rPr>
          <w:rFonts w:ascii="Calibri" w:hAnsi="Calibri" w:cs="Calibri"/>
          <w:color w:val="000000"/>
          <w:sz w:val="20"/>
          <w:szCs w:val="20"/>
        </w:rPr>
      </w:pPr>
    </w:p>
    <w:p w14:paraId="4D1B9BE8" w14:textId="77777777" w:rsidR="00A34651" w:rsidRDefault="00C45E91" w:rsidP="00C45E91">
      <w:pPr>
        <w:pStyle w:val="ListParagraph"/>
        <w:numPr>
          <w:ilvl w:val="0"/>
          <w:numId w:val="10"/>
        </w:numPr>
        <w:spacing w:after="0"/>
        <w:jc w:val="both"/>
        <w:rPr>
          <w:rFonts w:ascii="Calibri" w:hAnsi="Calibri" w:cs="Calibri"/>
          <w:color w:val="000000"/>
          <w:sz w:val="20"/>
          <w:szCs w:val="20"/>
        </w:rPr>
      </w:pPr>
      <w:r w:rsidRPr="00C45E91">
        <w:rPr>
          <w:rFonts w:ascii="Calibri" w:hAnsi="Calibri" w:cs="Calibri"/>
          <w:color w:val="000000"/>
          <w:sz w:val="20"/>
          <w:szCs w:val="20"/>
        </w:rPr>
        <w:t>How do you plan to expand your observ</w:t>
      </w:r>
      <w:r>
        <w:rPr>
          <w:rFonts w:ascii="Calibri" w:hAnsi="Calibri" w:cs="Calibri"/>
          <w:color w:val="000000"/>
          <w:sz w:val="20"/>
          <w:szCs w:val="20"/>
        </w:rPr>
        <w:t>ance of Chapter 1 in the future</w:t>
      </w:r>
      <w:r w:rsidR="00A34651" w:rsidRPr="00A34651">
        <w:rPr>
          <w:rFonts w:ascii="Calibri" w:hAnsi="Calibri" w:cs="Calibri"/>
          <w:color w:val="000000"/>
          <w:sz w:val="20"/>
          <w:szCs w:val="20"/>
        </w:rPr>
        <w:t>?</w:t>
      </w:r>
    </w:p>
    <w:p w14:paraId="3738DF1D" w14:textId="77777777" w:rsidR="00A34651" w:rsidRPr="00AD72F8" w:rsidRDefault="00A34651" w:rsidP="00A34651">
      <w:pPr>
        <w:pStyle w:val="ListParagraph"/>
        <w:spacing w:after="0"/>
        <w:jc w:val="both"/>
        <w:rPr>
          <w:rFonts w:ascii="Calibri" w:hAnsi="Calibri" w:cs="Calibri"/>
          <w:color w:val="000000"/>
          <w:sz w:val="20"/>
          <w:szCs w:val="20"/>
        </w:rPr>
      </w:pPr>
    </w:p>
    <w:tbl>
      <w:tblPr>
        <w:tblStyle w:val="TableGrid"/>
        <w:tblW w:w="0" w:type="auto"/>
        <w:tblInd w:w="720"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shd w:val="clear" w:color="auto" w:fill="F2F2F2" w:themeFill="background1" w:themeFillShade="F2"/>
        <w:tblCellMar>
          <w:top w:w="115" w:type="dxa"/>
          <w:left w:w="115" w:type="dxa"/>
          <w:bottom w:w="115" w:type="dxa"/>
          <w:right w:w="115" w:type="dxa"/>
        </w:tblCellMar>
        <w:tblLook w:val="04A0" w:firstRow="1" w:lastRow="0" w:firstColumn="1" w:lastColumn="0" w:noHBand="0" w:noVBand="1"/>
      </w:tblPr>
      <w:tblGrid>
        <w:gridCol w:w="8630"/>
      </w:tblGrid>
      <w:tr w:rsidR="00A34651" w14:paraId="33BABBF5" w14:textId="77777777" w:rsidTr="00E87A2A">
        <w:tc>
          <w:tcPr>
            <w:tcW w:w="8630" w:type="dxa"/>
            <w:shd w:val="clear" w:color="auto" w:fill="F2F2F2" w:themeFill="background1" w:themeFillShade="F2"/>
          </w:tcPr>
          <w:p w14:paraId="1BD41F1F" w14:textId="77777777" w:rsidR="00A34651" w:rsidRPr="00430330" w:rsidRDefault="00A34651" w:rsidP="00E87A2A">
            <w:pPr>
              <w:jc w:val="both"/>
              <w:rPr>
                <w:i/>
                <w:color w:val="7F7F7F" w:themeColor="text1" w:themeTint="80"/>
                <w:sz w:val="20"/>
                <w:szCs w:val="20"/>
              </w:rPr>
            </w:pPr>
            <w:r w:rsidRPr="00430330">
              <w:rPr>
                <w:i/>
                <w:color w:val="7F7F7F" w:themeColor="text1" w:themeTint="80"/>
                <w:sz w:val="20"/>
                <w:szCs w:val="20"/>
              </w:rPr>
              <w:t>[Insert answer here]</w:t>
            </w:r>
          </w:p>
        </w:tc>
      </w:tr>
    </w:tbl>
    <w:p w14:paraId="1DC97BB9" w14:textId="77777777" w:rsidR="00A34651" w:rsidRDefault="00A34651" w:rsidP="00A34651">
      <w:pPr>
        <w:pStyle w:val="ListParagraph"/>
        <w:spacing w:after="0"/>
        <w:jc w:val="both"/>
        <w:rPr>
          <w:rFonts w:ascii="Calibri" w:hAnsi="Calibri" w:cs="Calibri"/>
          <w:color w:val="000000"/>
          <w:sz w:val="20"/>
          <w:szCs w:val="20"/>
        </w:rPr>
      </w:pPr>
    </w:p>
    <w:p w14:paraId="559C3A41" w14:textId="77777777" w:rsidR="00A34651" w:rsidRDefault="00C45E91" w:rsidP="00C45E91">
      <w:pPr>
        <w:pStyle w:val="ListParagraph"/>
        <w:numPr>
          <w:ilvl w:val="0"/>
          <w:numId w:val="10"/>
        </w:numPr>
        <w:spacing w:after="0"/>
        <w:jc w:val="both"/>
        <w:rPr>
          <w:rFonts w:ascii="Calibri" w:hAnsi="Calibri" w:cs="Calibri"/>
          <w:color w:val="000000"/>
          <w:sz w:val="20"/>
          <w:szCs w:val="20"/>
        </w:rPr>
      </w:pPr>
      <w:r w:rsidRPr="00C45E91">
        <w:rPr>
          <w:rFonts w:ascii="Calibri" w:hAnsi="Calibri" w:cs="Calibri"/>
          <w:color w:val="000000"/>
          <w:sz w:val="20"/>
          <w:szCs w:val="20"/>
        </w:rPr>
        <w:t>How has the flame of God helped you, like Fra</w:t>
      </w:r>
      <w:r>
        <w:rPr>
          <w:rFonts w:ascii="Calibri" w:hAnsi="Calibri" w:cs="Calibri"/>
          <w:color w:val="000000"/>
          <w:sz w:val="20"/>
          <w:szCs w:val="20"/>
        </w:rPr>
        <w:t>ncis, overcome bodily weariness</w:t>
      </w:r>
      <w:r w:rsidR="00A34651" w:rsidRPr="00A34651">
        <w:rPr>
          <w:rFonts w:ascii="Calibri" w:hAnsi="Calibri" w:cs="Calibri"/>
          <w:color w:val="000000"/>
          <w:sz w:val="20"/>
          <w:szCs w:val="20"/>
        </w:rPr>
        <w:t>?</w:t>
      </w:r>
    </w:p>
    <w:p w14:paraId="6573A57B" w14:textId="77777777" w:rsidR="00D579EE" w:rsidRPr="00A34651" w:rsidRDefault="00D579EE" w:rsidP="00D579EE">
      <w:pPr>
        <w:pStyle w:val="ListParagraph"/>
        <w:spacing w:after="0"/>
        <w:jc w:val="both"/>
        <w:rPr>
          <w:rFonts w:ascii="Calibri" w:hAnsi="Calibri" w:cs="Calibri"/>
          <w:color w:val="000000"/>
          <w:sz w:val="20"/>
          <w:szCs w:val="20"/>
        </w:rPr>
      </w:pPr>
    </w:p>
    <w:tbl>
      <w:tblPr>
        <w:tblStyle w:val="TableGrid"/>
        <w:tblW w:w="0" w:type="auto"/>
        <w:tblInd w:w="720"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shd w:val="clear" w:color="auto" w:fill="F2F2F2" w:themeFill="background1" w:themeFillShade="F2"/>
        <w:tblCellMar>
          <w:top w:w="115" w:type="dxa"/>
          <w:left w:w="115" w:type="dxa"/>
          <w:bottom w:w="115" w:type="dxa"/>
          <w:right w:w="115" w:type="dxa"/>
        </w:tblCellMar>
        <w:tblLook w:val="04A0" w:firstRow="1" w:lastRow="0" w:firstColumn="1" w:lastColumn="0" w:noHBand="0" w:noVBand="1"/>
      </w:tblPr>
      <w:tblGrid>
        <w:gridCol w:w="8630"/>
      </w:tblGrid>
      <w:tr w:rsidR="00A34651" w14:paraId="3EB750BF" w14:textId="77777777" w:rsidTr="00E87A2A">
        <w:tc>
          <w:tcPr>
            <w:tcW w:w="8630" w:type="dxa"/>
            <w:shd w:val="clear" w:color="auto" w:fill="F2F2F2" w:themeFill="background1" w:themeFillShade="F2"/>
          </w:tcPr>
          <w:p w14:paraId="20A03FAB" w14:textId="77777777" w:rsidR="00A34651" w:rsidRPr="00430330" w:rsidRDefault="00A34651" w:rsidP="00E87A2A">
            <w:pPr>
              <w:jc w:val="both"/>
              <w:rPr>
                <w:i/>
                <w:color w:val="7F7F7F" w:themeColor="text1" w:themeTint="80"/>
                <w:sz w:val="20"/>
                <w:szCs w:val="20"/>
              </w:rPr>
            </w:pPr>
            <w:r w:rsidRPr="00430330">
              <w:rPr>
                <w:i/>
                <w:color w:val="7F7F7F" w:themeColor="text1" w:themeTint="80"/>
                <w:sz w:val="20"/>
                <w:szCs w:val="20"/>
              </w:rPr>
              <w:t>[Insert answer here]</w:t>
            </w:r>
          </w:p>
        </w:tc>
      </w:tr>
    </w:tbl>
    <w:p w14:paraId="19A1901F" w14:textId="77777777" w:rsidR="00A34651" w:rsidRDefault="00A34651" w:rsidP="00A34651">
      <w:pPr>
        <w:pStyle w:val="ListParagraph"/>
        <w:spacing w:after="0"/>
        <w:jc w:val="both"/>
        <w:rPr>
          <w:rFonts w:ascii="Calibri" w:hAnsi="Calibri" w:cs="Calibri"/>
          <w:color w:val="000000"/>
          <w:sz w:val="20"/>
          <w:szCs w:val="20"/>
        </w:rPr>
      </w:pPr>
    </w:p>
    <w:p w14:paraId="6622BBD8" w14:textId="77777777" w:rsidR="00A34651" w:rsidRDefault="00C45E91" w:rsidP="00C45E91">
      <w:pPr>
        <w:pStyle w:val="ListParagraph"/>
        <w:numPr>
          <w:ilvl w:val="0"/>
          <w:numId w:val="10"/>
        </w:numPr>
        <w:spacing w:after="0"/>
        <w:jc w:val="both"/>
        <w:rPr>
          <w:rFonts w:ascii="Calibri" w:hAnsi="Calibri" w:cs="Calibri"/>
          <w:color w:val="000000"/>
          <w:sz w:val="20"/>
          <w:szCs w:val="20"/>
        </w:rPr>
      </w:pPr>
      <w:r w:rsidRPr="00C45E91">
        <w:rPr>
          <w:rFonts w:ascii="Calibri" w:hAnsi="Calibri" w:cs="Calibri"/>
          <w:color w:val="000000"/>
          <w:sz w:val="20"/>
          <w:szCs w:val="20"/>
        </w:rPr>
        <w:t>The distracting comfort of a pillow seems like such a trivial and small thing to cause the type of spiritual distress experienced by Francis, but in reality, everyday "normal" things can cause us great distraction. What everyday things do you find inordinately covetous? What can you do to overcome</w:t>
      </w:r>
      <w:r>
        <w:rPr>
          <w:rFonts w:ascii="Calibri" w:hAnsi="Calibri" w:cs="Calibri"/>
          <w:color w:val="000000"/>
          <w:sz w:val="20"/>
          <w:szCs w:val="20"/>
        </w:rPr>
        <w:t xml:space="preserve"> this lust</w:t>
      </w:r>
      <w:r w:rsidR="00A34651" w:rsidRPr="00A34651">
        <w:rPr>
          <w:rFonts w:ascii="Calibri" w:hAnsi="Calibri" w:cs="Calibri"/>
          <w:color w:val="000000"/>
          <w:sz w:val="20"/>
          <w:szCs w:val="20"/>
        </w:rPr>
        <w:t>?</w:t>
      </w:r>
    </w:p>
    <w:p w14:paraId="5D8D2B5A" w14:textId="77777777" w:rsidR="00A34651" w:rsidRPr="00A34651" w:rsidRDefault="00A34651" w:rsidP="00A34651">
      <w:pPr>
        <w:pStyle w:val="ListParagraph"/>
        <w:spacing w:after="0"/>
        <w:jc w:val="both"/>
        <w:rPr>
          <w:rFonts w:ascii="Calibri" w:hAnsi="Calibri" w:cs="Calibri"/>
          <w:color w:val="000000"/>
          <w:sz w:val="20"/>
          <w:szCs w:val="20"/>
        </w:rPr>
      </w:pPr>
    </w:p>
    <w:tbl>
      <w:tblPr>
        <w:tblStyle w:val="TableGrid"/>
        <w:tblW w:w="0" w:type="auto"/>
        <w:tblInd w:w="720"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shd w:val="clear" w:color="auto" w:fill="F2F2F2" w:themeFill="background1" w:themeFillShade="F2"/>
        <w:tblCellMar>
          <w:top w:w="115" w:type="dxa"/>
          <w:left w:w="115" w:type="dxa"/>
          <w:bottom w:w="115" w:type="dxa"/>
          <w:right w:w="115" w:type="dxa"/>
        </w:tblCellMar>
        <w:tblLook w:val="04A0" w:firstRow="1" w:lastRow="0" w:firstColumn="1" w:lastColumn="0" w:noHBand="0" w:noVBand="1"/>
      </w:tblPr>
      <w:tblGrid>
        <w:gridCol w:w="8630"/>
      </w:tblGrid>
      <w:tr w:rsidR="00A34651" w14:paraId="21791300" w14:textId="77777777" w:rsidTr="00E87A2A">
        <w:tc>
          <w:tcPr>
            <w:tcW w:w="8630" w:type="dxa"/>
            <w:shd w:val="clear" w:color="auto" w:fill="F2F2F2" w:themeFill="background1" w:themeFillShade="F2"/>
          </w:tcPr>
          <w:p w14:paraId="0BC50C64" w14:textId="77777777" w:rsidR="00A34651" w:rsidRPr="00430330" w:rsidRDefault="00A34651" w:rsidP="00E87A2A">
            <w:pPr>
              <w:jc w:val="both"/>
              <w:rPr>
                <w:i/>
                <w:color w:val="7F7F7F" w:themeColor="text1" w:themeTint="80"/>
                <w:sz w:val="20"/>
                <w:szCs w:val="20"/>
              </w:rPr>
            </w:pPr>
            <w:r w:rsidRPr="00430330">
              <w:rPr>
                <w:i/>
                <w:color w:val="7F7F7F" w:themeColor="text1" w:themeTint="80"/>
                <w:sz w:val="20"/>
                <w:szCs w:val="20"/>
              </w:rPr>
              <w:t>[Insert answer here]</w:t>
            </w:r>
          </w:p>
        </w:tc>
      </w:tr>
    </w:tbl>
    <w:p w14:paraId="3CDAA318" w14:textId="77777777" w:rsidR="00C45E91" w:rsidRDefault="00C45E91" w:rsidP="00C45E91">
      <w:pPr>
        <w:pStyle w:val="ListParagraph"/>
        <w:spacing w:after="0"/>
        <w:jc w:val="both"/>
        <w:rPr>
          <w:rFonts w:ascii="Calibri" w:hAnsi="Calibri" w:cs="Calibri"/>
          <w:color w:val="000000"/>
          <w:sz w:val="20"/>
          <w:szCs w:val="20"/>
        </w:rPr>
      </w:pPr>
    </w:p>
    <w:p w14:paraId="2AAF9D1F" w14:textId="77777777" w:rsidR="00C45E91" w:rsidRDefault="00C45E91" w:rsidP="00C45E91">
      <w:pPr>
        <w:pStyle w:val="ListParagraph"/>
        <w:numPr>
          <w:ilvl w:val="0"/>
          <w:numId w:val="10"/>
        </w:numPr>
        <w:spacing w:after="0"/>
        <w:jc w:val="both"/>
        <w:rPr>
          <w:rFonts w:ascii="Calibri" w:hAnsi="Calibri" w:cs="Calibri"/>
          <w:color w:val="000000"/>
          <w:sz w:val="20"/>
          <w:szCs w:val="20"/>
        </w:rPr>
      </w:pPr>
      <w:r w:rsidRPr="00C45E91">
        <w:rPr>
          <w:rFonts w:ascii="Calibri" w:hAnsi="Calibri" w:cs="Calibri"/>
          <w:color w:val="000000"/>
          <w:sz w:val="20"/>
          <w:szCs w:val="20"/>
        </w:rPr>
        <w:t>St. Anthony reminds us that all who wish to serve Christ will be persecuted. How have you pre</w:t>
      </w:r>
      <w:r>
        <w:rPr>
          <w:rFonts w:ascii="Calibri" w:hAnsi="Calibri" w:cs="Calibri"/>
          <w:color w:val="000000"/>
          <w:sz w:val="20"/>
          <w:szCs w:val="20"/>
        </w:rPr>
        <w:t>pared yourself for this reality</w:t>
      </w:r>
      <w:r w:rsidRPr="00A34651">
        <w:rPr>
          <w:rFonts w:ascii="Calibri" w:hAnsi="Calibri" w:cs="Calibri"/>
          <w:color w:val="000000"/>
          <w:sz w:val="20"/>
          <w:szCs w:val="20"/>
        </w:rPr>
        <w:t>?</w:t>
      </w:r>
    </w:p>
    <w:p w14:paraId="2E2B7A17" w14:textId="77777777" w:rsidR="00C45E91" w:rsidRPr="00A34651" w:rsidRDefault="00C45E91" w:rsidP="00C45E91">
      <w:pPr>
        <w:pStyle w:val="ListParagraph"/>
        <w:spacing w:after="0"/>
        <w:jc w:val="both"/>
        <w:rPr>
          <w:rFonts w:ascii="Calibri" w:hAnsi="Calibri" w:cs="Calibri"/>
          <w:color w:val="000000"/>
          <w:sz w:val="20"/>
          <w:szCs w:val="20"/>
        </w:rPr>
      </w:pPr>
    </w:p>
    <w:tbl>
      <w:tblPr>
        <w:tblStyle w:val="TableGrid"/>
        <w:tblW w:w="0" w:type="auto"/>
        <w:tblInd w:w="720"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shd w:val="clear" w:color="auto" w:fill="F2F2F2" w:themeFill="background1" w:themeFillShade="F2"/>
        <w:tblCellMar>
          <w:top w:w="115" w:type="dxa"/>
          <w:left w:w="115" w:type="dxa"/>
          <w:bottom w:w="115" w:type="dxa"/>
          <w:right w:w="115" w:type="dxa"/>
        </w:tblCellMar>
        <w:tblLook w:val="04A0" w:firstRow="1" w:lastRow="0" w:firstColumn="1" w:lastColumn="0" w:noHBand="0" w:noVBand="1"/>
      </w:tblPr>
      <w:tblGrid>
        <w:gridCol w:w="8630"/>
      </w:tblGrid>
      <w:tr w:rsidR="00C45E91" w14:paraId="397441BC" w14:textId="77777777" w:rsidTr="00F85574">
        <w:tc>
          <w:tcPr>
            <w:tcW w:w="8630" w:type="dxa"/>
            <w:shd w:val="clear" w:color="auto" w:fill="F2F2F2" w:themeFill="background1" w:themeFillShade="F2"/>
          </w:tcPr>
          <w:p w14:paraId="54F7974D" w14:textId="77777777" w:rsidR="00C45E91" w:rsidRPr="00430330" w:rsidRDefault="00C45E91" w:rsidP="00F85574">
            <w:pPr>
              <w:jc w:val="both"/>
              <w:rPr>
                <w:i/>
                <w:color w:val="7F7F7F" w:themeColor="text1" w:themeTint="80"/>
                <w:sz w:val="20"/>
                <w:szCs w:val="20"/>
              </w:rPr>
            </w:pPr>
            <w:r w:rsidRPr="00430330">
              <w:rPr>
                <w:i/>
                <w:color w:val="7F7F7F" w:themeColor="text1" w:themeTint="80"/>
                <w:sz w:val="20"/>
                <w:szCs w:val="20"/>
              </w:rPr>
              <w:t>[Insert answer here]</w:t>
            </w:r>
          </w:p>
        </w:tc>
      </w:tr>
    </w:tbl>
    <w:p w14:paraId="3C0A9E31" w14:textId="77777777" w:rsidR="00C45E91" w:rsidRDefault="00C45E91" w:rsidP="00C45E91">
      <w:pPr>
        <w:rPr>
          <w:rFonts w:ascii="Book Antiqua" w:eastAsia="Batang" w:hAnsi="Book Antiqua"/>
          <w:b/>
          <w:sz w:val="28"/>
          <w:szCs w:val="28"/>
        </w:rPr>
      </w:pPr>
    </w:p>
    <w:p w14:paraId="7E638FEB" w14:textId="77777777" w:rsidR="00A34651" w:rsidRDefault="00A34651" w:rsidP="00A34651">
      <w:pPr>
        <w:rPr>
          <w:rFonts w:ascii="Book Antiqua" w:eastAsia="Batang" w:hAnsi="Book Antiqua"/>
          <w:b/>
          <w:sz w:val="28"/>
          <w:szCs w:val="28"/>
        </w:rPr>
      </w:pPr>
    </w:p>
    <w:p w14:paraId="4C952D92" w14:textId="77777777" w:rsidR="003D7640" w:rsidRDefault="00A34651">
      <w:pPr>
        <w:rPr>
          <w:rFonts w:ascii="Book Antiqua" w:eastAsia="Batang" w:hAnsi="Book Antiqua"/>
          <w:b/>
          <w:sz w:val="28"/>
          <w:szCs w:val="28"/>
        </w:rPr>
      </w:pPr>
      <w:r>
        <w:rPr>
          <w:rFonts w:ascii="Book Antiqua" w:eastAsia="Batang" w:hAnsi="Book Antiqua"/>
          <w:b/>
          <w:sz w:val="28"/>
          <w:szCs w:val="28"/>
        </w:rPr>
        <w:br w:type="page"/>
      </w:r>
    </w:p>
    <w:p w14:paraId="120215FB" w14:textId="77777777" w:rsidR="009E589D" w:rsidRDefault="009E589D" w:rsidP="009E589D">
      <w:pPr>
        <w:spacing w:after="0" w:line="240" w:lineRule="auto"/>
        <w:ind w:right="-18"/>
        <w:jc w:val="both"/>
        <w:rPr>
          <w:rFonts w:ascii="Book Antiqua" w:eastAsia="Batang" w:hAnsi="Book Antiqua"/>
          <w:b/>
          <w:sz w:val="28"/>
          <w:szCs w:val="28"/>
        </w:rPr>
      </w:pPr>
      <w:r>
        <w:rPr>
          <w:rFonts w:ascii="Book Antiqua" w:eastAsia="Batang" w:hAnsi="Book Antiqua"/>
          <w:b/>
          <w:sz w:val="28"/>
          <w:szCs w:val="28"/>
        </w:rPr>
        <w:lastRenderedPageBreak/>
        <w:t>Spiritual exercises</w:t>
      </w:r>
    </w:p>
    <w:p w14:paraId="7511ECC9" w14:textId="77777777" w:rsidR="009E589D" w:rsidRDefault="009E589D" w:rsidP="009E589D">
      <w:pPr>
        <w:spacing w:after="0" w:line="240" w:lineRule="auto"/>
        <w:ind w:right="-18"/>
        <w:jc w:val="both"/>
        <w:rPr>
          <w:rFonts w:ascii="Book Antiqua" w:eastAsia="Batang" w:hAnsi="Book Antiqua"/>
          <w:b/>
          <w:sz w:val="28"/>
          <w:szCs w:val="28"/>
        </w:rPr>
      </w:pPr>
    </w:p>
    <w:p w14:paraId="4BB5DA79" w14:textId="77777777" w:rsidR="009E589D" w:rsidRDefault="009E589D" w:rsidP="009E589D">
      <w:pPr>
        <w:spacing w:after="0" w:line="240" w:lineRule="auto"/>
        <w:ind w:right="-18"/>
        <w:jc w:val="both"/>
        <w:rPr>
          <w:rFonts w:ascii="Book Antiqua" w:eastAsia="Batang" w:hAnsi="Book Antiqua"/>
          <w:b/>
          <w:sz w:val="28"/>
          <w:szCs w:val="28"/>
        </w:rPr>
      </w:pPr>
      <w:r>
        <w:rPr>
          <w:b/>
          <w:i/>
          <w:sz w:val="20"/>
          <w:szCs w:val="20"/>
        </w:rPr>
        <w:t xml:space="preserve">As a third-year Novice, you should be living according to the Statutes of the Rule of 1221 in its entirety. The flexibility inherent in the Statutes means each Penitent’s journey will look different, but you must always strive to observe the Rule and Statutes to the best of your ability. </w:t>
      </w:r>
    </w:p>
    <w:p w14:paraId="1A8B2CC0" w14:textId="77777777" w:rsidR="00F91DF3" w:rsidRDefault="00F91DF3" w:rsidP="009E589D">
      <w:pPr>
        <w:spacing w:after="0" w:line="240" w:lineRule="auto"/>
        <w:ind w:right="-18"/>
        <w:jc w:val="both"/>
        <w:rPr>
          <w:rFonts w:ascii="Book Antiqua" w:hAnsi="Book Antiqua" w:cs="Calibri"/>
          <w:sz w:val="20"/>
          <w:szCs w:val="20"/>
        </w:rPr>
      </w:pPr>
    </w:p>
    <w:sectPr w:rsidR="00F91DF3" w:rsidSect="00AB058B">
      <w:headerReference w:type="default" r:id="rId8"/>
      <w:footerReference w:type="default" r:id="rId9"/>
      <w:pgSz w:w="12240" w:h="15840"/>
      <w:pgMar w:top="1440" w:right="1440" w:bottom="1440" w:left="1440" w:header="45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9CA086" w14:textId="77777777" w:rsidR="00F15864" w:rsidRDefault="00F15864" w:rsidP="009B2B0B">
      <w:pPr>
        <w:spacing w:after="0" w:line="240" w:lineRule="auto"/>
      </w:pPr>
      <w:r>
        <w:separator/>
      </w:r>
    </w:p>
  </w:endnote>
  <w:endnote w:type="continuationSeparator" w:id="0">
    <w:p w14:paraId="4DA9BD3E" w14:textId="77777777" w:rsidR="00F15864" w:rsidRDefault="00F15864" w:rsidP="009B2B0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Kozuka Mincho Pro L">
    <w:panose1 w:val="00000000000000000000"/>
    <w:charset w:val="80"/>
    <w:family w:val="roman"/>
    <w:notTrueType/>
    <w:pitch w:val="variable"/>
    <w:sig w:usb0="00000283" w:usb1="2AC71C11" w:usb2="00000012" w:usb3="00000000" w:csb0="00020005"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89756023"/>
      <w:docPartObj>
        <w:docPartGallery w:val="Page Numbers (Bottom of Page)"/>
        <w:docPartUnique/>
      </w:docPartObj>
    </w:sdtPr>
    <w:sdtEndPr>
      <w:rPr>
        <w:noProof/>
        <w:sz w:val="18"/>
        <w:szCs w:val="18"/>
      </w:rPr>
    </w:sdtEndPr>
    <w:sdtContent>
      <w:p w14:paraId="593D6655" w14:textId="77777777" w:rsidR="005F5002" w:rsidRDefault="005F5002">
        <w:pPr>
          <w:pStyle w:val="Footer"/>
          <w:jc w:val="center"/>
        </w:pPr>
      </w:p>
      <w:p w14:paraId="238BAC36" w14:textId="77777777" w:rsidR="005F5002" w:rsidRPr="00DF3018" w:rsidRDefault="00DF3018" w:rsidP="00DF3018">
        <w:pPr>
          <w:pStyle w:val="Footer"/>
          <w:rPr>
            <w:sz w:val="18"/>
            <w:szCs w:val="18"/>
          </w:rPr>
        </w:pPr>
        <w:r>
          <w:rPr>
            <w:sz w:val="18"/>
            <w:szCs w:val="18"/>
          </w:rPr>
          <w:t xml:space="preserve">Brothers and Sisters of </w:t>
        </w:r>
        <w:r w:rsidR="00A34651">
          <w:rPr>
            <w:sz w:val="18"/>
            <w:szCs w:val="18"/>
          </w:rPr>
          <w:t>Penance of St. Francis</w:t>
        </w:r>
        <w:r w:rsidR="005F5644">
          <w:rPr>
            <w:sz w:val="18"/>
            <w:szCs w:val="18"/>
          </w:rPr>
          <w:tab/>
        </w:r>
        <w:r>
          <w:rPr>
            <w:sz w:val="18"/>
            <w:szCs w:val="18"/>
          </w:rPr>
          <w:tab/>
        </w:r>
        <w:r w:rsidR="00AF5A99">
          <w:rPr>
            <w:sz w:val="18"/>
            <w:szCs w:val="18"/>
          </w:rPr>
          <w:t>Novice</w:t>
        </w:r>
        <w:r w:rsidR="009C78A0">
          <w:rPr>
            <w:sz w:val="18"/>
            <w:szCs w:val="18"/>
          </w:rPr>
          <w:t xml:space="preserve"> </w:t>
        </w:r>
        <w:r w:rsidR="009E589D">
          <w:rPr>
            <w:sz w:val="18"/>
            <w:szCs w:val="18"/>
          </w:rPr>
          <w:t>I</w:t>
        </w:r>
        <w:r w:rsidR="009C78A0">
          <w:rPr>
            <w:sz w:val="18"/>
            <w:szCs w:val="18"/>
          </w:rPr>
          <w:t>II</w:t>
        </w:r>
        <w:r w:rsidR="00332C69">
          <w:rPr>
            <w:sz w:val="18"/>
            <w:szCs w:val="18"/>
          </w:rPr>
          <w:t xml:space="preserve">, </w:t>
        </w:r>
        <w:r w:rsidR="00EF6686">
          <w:rPr>
            <w:sz w:val="18"/>
            <w:szCs w:val="18"/>
          </w:rPr>
          <w:t xml:space="preserve">Lesson </w:t>
        </w:r>
        <w:r w:rsidR="00AF5A99">
          <w:rPr>
            <w:sz w:val="18"/>
            <w:szCs w:val="18"/>
          </w:rPr>
          <w:t>03</w:t>
        </w:r>
        <w:r w:rsidR="00FA5A68">
          <w:rPr>
            <w:sz w:val="18"/>
            <w:szCs w:val="18"/>
          </w:rPr>
          <w:t>/12</w:t>
        </w:r>
        <w:r>
          <w:rPr>
            <w:sz w:val="18"/>
            <w:szCs w:val="18"/>
          </w:rPr>
          <w:t xml:space="preserve"> </w:t>
        </w:r>
        <w:r w:rsidR="00FA5A68">
          <w:rPr>
            <w:sz w:val="18"/>
            <w:szCs w:val="18"/>
          </w:rPr>
          <w:t xml:space="preserve">       </w:t>
        </w:r>
        <w:r>
          <w:rPr>
            <w:sz w:val="18"/>
            <w:szCs w:val="18"/>
          </w:rPr>
          <w:t xml:space="preserve">       </w:t>
        </w:r>
        <w:r w:rsidR="005F5002" w:rsidRPr="00DF3018">
          <w:rPr>
            <w:sz w:val="18"/>
            <w:szCs w:val="18"/>
          </w:rPr>
          <w:fldChar w:fldCharType="begin"/>
        </w:r>
        <w:r w:rsidR="005F5002" w:rsidRPr="00DF3018">
          <w:rPr>
            <w:sz w:val="18"/>
            <w:szCs w:val="18"/>
          </w:rPr>
          <w:instrText xml:space="preserve"> PAGE   \* MERGEFORMAT </w:instrText>
        </w:r>
        <w:r w:rsidR="005F5002" w:rsidRPr="00DF3018">
          <w:rPr>
            <w:sz w:val="18"/>
            <w:szCs w:val="18"/>
          </w:rPr>
          <w:fldChar w:fldCharType="separate"/>
        </w:r>
        <w:r w:rsidR="00C45E91">
          <w:rPr>
            <w:noProof/>
            <w:sz w:val="18"/>
            <w:szCs w:val="18"/>
          </w:rPr>
          <w:t>4</w:t>
        </w:r>
        <w:r w:rsidR="005F5002" w:rsidRPr="00DF3018">
          <w:rPr>
            <w:noProof/>
            <w:sz w:val="18"/>
            <w:szCs w:val="18"/>
          </w:rPr>
          <w:fldChar w:fldCharType="end"/>
        </w:r>
      </w:p>
    </w:sdtContent>
  </w:sdt>
  <w:p w14:paraId="405A6B95" w14:textId="77777777" w:rsidR="005F5002" w:rsidRDefault="005F500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9FEFA0" w14:textId="77777777" w:rsidR="00F15864" w:rsidRDefault="00F15864" w:rsidP="009B2B0B">
      <w:pPr>
        <w:spacing w:after="0" w:line="240" w:lineRule="auto"/>
      </w:pPr>
      <w:r>
        <w:separator/>
      </w:r>
    </w:p>
  </w:footnote>
  <w:footnote w:type="continuationSeparator" w:id="0">
    <w:p w14:paraId="58B3B15E" w14:textId="77777777" w:rsidR="00F15864" w:rsidRDefault="00F15864" w:rsidP="009B2B0B">
      <w:pPr>
        <w:spacing w:after="0" w:line="240" w:lineRule="auto"/>
      </w:pPr>
      <w:r>
        <w:continuationSeparator/>
      </w:r>
    </w:p>
  </w:footnote>
  <w:footnote w:id="1">
    <w:p w14:paraId="1E6FF1D2" w14:textId="77777777" w:rsidR="00C82471" w:rsidRPr="00165B61" w:rsidRDefault="00C82471" w:rsidP="00C82471">
      <w:pPr>
        <w:pStyle w:val="FootnoteText"/>
        <w:jc w:val="both"/>
        <w:rPr>
          <w:rFonts w:asciiTheme="minorHAnsi" w:hAnsiTheme="minorHAnsi"/>
          <w:sz w:val="18"/>
        </w:rPr>
      </w:pPr>
      <w:r w:rsidRPr="00165B61">
        <w:rPr>
          <w:rStyle w:val="FootnoteReference"/>
          <w:rFonts w:asciiTheme="minorHAnsi" w:hAnsiTheme="minorHAnsi"/>
          <w:sz w:val="18"/>
        </w:rPr>
        <w:footnoteRef/>
      </w:r>
      <w:r w:rsidRPr="00165B61">
        <w:rPr>
          <w:rFonts w:asciiTheme="minorHAnsi" w:hAnsiTheme="minorHAnsi"/>
          <w:sz w:val="18"/>
        </w:rPr>
        <w:t xml:space="preserve"> </w:t>
      </w:r>
      <w:r w:rsidRPr="00165B61">
        <w:rPr>
          <w:rFonts w:asciiTheme="minorHAnsi" w:hAnsiTheme="minorHAnsi"/>
          <w:sz w:val="18"/>
        </w:rPr>
        <w:tab/>
        <w:t>For the BSP in the time of Francis, the fabric of one’s garments could cost no more than a fraction of one US cent per arm length.</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096273" w14:textId="77777777" w:rsidR="005F5002" w:rsidRDefault="005F5002" w:rsidP="00723119">
    <w:pPr>
      <w:pStyle w:val="Header"/>
      <w:jc w:val="center"/>
    </w:pPr>
  </w:p>
  <w:p w14:paraId="19128D14" w14:textId="77777777" w:rsidR="005F5002" w:rsidRDefault="005F50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355D91"/>
    <w:multiLevelType w:val="hybridMultilevel"/>
    <w:tmpl w:val="BBDC9122"/>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96C1A1C"/>
    <w:multiLevelType w:val="hybridMultilevel"/>
    <w:tmpl w:val="A116482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C0435F"/>
    <w:multiLevelType w:val="hybridMultilevel"/>
    <w:tmpl w:val="07AEFFA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41113EC"/>
    <w:multiLevelType w:val="hybridMultilevel"/>
    <w:tmpl w:val="8F8EA0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B8B486C"/>
    <w:multiLevelType w:val="hybridMultilevel"/>
    <w:tmpl w:val="8FE6CC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2C14A15"/>
    <w:multiLevelType w:val="hybridMultilevel"/>
    <w:tmpl w:val="3AA8BA0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387D5724"/>
    <w:multiLevelType w:val="hybridMultilevel"/>
    <w:tmpl w:val="97DC749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4B50BB9"/>
    <w:multiLevelType w:val="hybridMultilevel"/>
    <w:tmpl w:val="C9126D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C300674"/>
    <w:multiLevelType w:val="hybridMultilevel"/>
    <w:tmpl w:val="7E9A80E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AE822E7"/>
    <w:multiLevelType w:val="hybridMultilevel"/>
    <w:tmpl w:val="56EAC3EE"/>
    <w:lvl w:ilvl="0" w:tplc="F140E51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7DBF6ABF"/>
    <w:multiLevelType w:val="hybridMultilevel"/>
    <w:tmpl w:val="4D1C852E"/>
    <w:lvl w:ilvl="0" w:tplc="DEEEE80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7E9B5D90"/>
    <w:multiLevelType w:val="hybridMultilevel"/>
    <w:tmpl w:val="B268F2F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4"/>
  </w:num>
  <w:num w:numId="3">
    <w:abstractNumId w:val="7"/>
  </w:num>
  <w:num w:numId="4">
    <w:abstractNumId w:val="11"/>
  </w:num>
  <w:num w:numId="5">
    <w:abstractNumId w:val="5"/>
  </w:num>
  <w:num w:numId="6">
    <w:abstractNumId w:val="0"/>
  </w:num>
  <w:num w:numId="7">
    <w:abstractNumId w:val="9"/>
  </w:num>
  <w:num w:numId="8">
    <w:abstractNumId w:val="10"/>
  </w:num>
  <w:num w:numId="9">
    <w:abstractNumId w:val="8"/>
  </w:num>
  <w:num w:numId="10">
    <w:abstractNumId w:val="3"/>
  </w:num>
  <w:num w:numId="11">
    <w:abstractNumId w:val="2"/>
  </w:num>
  <w:num w:numId="12">
    <w:abstractNumId w:val="7"/>
  </w:num>
  <w:num w:numId="13">
    <w:abstractNumId w:val="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6334"/>
    <w:rsid w:val="00001C1E"/>
    <w:rsid w:val="00002F2E"/>
    <w:rsid w:val="000041B8"/>
    <w:rsid w:val="00004500"/>
    <w:rsid w:val="000052BB"/>
    <w:rsid w:val="000112A7"/>
    <w:rsid w:val="00011960"/>
    <w:rsid w:val="00012519"/>
    <w:rsid w:val="00012ECF"/>
    <w:rsid w:val="00012F9C"/>
    <w:rsid w:val="00013A67"/>
    <w:rsid w:val="00014B80"/>
    <w:rsid w:val="00014CA6"/>
    <w:rsid w:val="000216ED"/>
    <w:rsid w:val="00022184"/>
    <w:rsid w:val="0002369B"/>
    <w:rsid w:val="00024473"/>
    <w:rsid w:val="00024E4D"/>
    <w:rsid w:val="00025531"/>
    <w:rsid w:val="000305C1"/>
    <w:rsid w:val="00030FC4"/>
    <w:rsid w:val="000315C3"/>
    <w:rsid w:val="0003258D"/>
    <w:rsid w:val="000332EE"/>
    <w:rsid w:val="00040844"/>
    <w:rsid w:val="000409E1"/>
    <w:rsid w:val="00041670"/>
    <w:rsid w:val="00044A30"/>
    <w:rsid w:val="00047AAF"/>
    <w:rsid w:val="00047C6C"/>
    <w:rsid w:val="0005223E"/>
    <w:rsid w:val="000552FA"/>
    <w:rsid w:val="00060267"/>
    <w:rsid w:val="00060F0B"/>
    <w:rsid w:val="0006568F"/>
    <w:rsid w:val="00071763"/>
    <w:rsid w:val="00072FA0"/>
    <w:rsid w:val="0007371E"/>
    <w:rsid w:val="00074384"/>
    <w:rsid w:val="0007554E"/>
    <w:rsid w:val="0007716B"/>
    <w:rsid w:val="00077401"/>
    <w:rsid w:val="000801E7"/>
    <w:rsid w:val="00082EB0"/>
    <w:rsid w:val="00084F66"/>
    <w:rsid w:val="0008510A"/>
    <w:rsid w:val="000855C5"/>
    <w:rsid w:val="00086FE8"/>
    <w:rsid w:val="0008711A"/>
    <w:rsid w:val="00087EA1"/>
    <w:rsid w:val="0009414C"/>
    <w:rsid w:val="00094E78"/>
    <w:rsid w:val="00094EF5"/>
    <w:rsid w:val="000972B3"/>
    <w:rsid w:val="000A005C"/>
    <w:rsid w:val="000A0099"/>
    <w:rsid w:val="000A083F"/>
    <w:rsid w:val="000A12C0"/>
    <w:rsid w:val="000A474F"/>
    <w:rsid w:val="000A49CA"/>
    <w:rsid w:val="000A6FF8"/>
    <w:rsid w:val="000A799C"/>
    <w:rsid w:val="000A7A74"/>
    <w:rsid w:val="000B2262"/>
    <w:rsid w:val="000B369B"/>
    <w:rsid w:val="000B38A6"/>
    <w:rsid w:val="000B47B4"/>
    <w:rsid w:val="000B56A2"/>
    <w:rsid w:val="000B5E8A"/>
    <w:rsid w:val="000C39DB"/>
    <w:rsid w:val="000C538F"/>
    <w:rsid w:val="000C625F"/>
    <w:rsid w:val="000D001C"/>
    <w:rsid w:val="000D081A"/>
    <w:rsid w:val="000D09C5"/>
    <w:rsid w:val="000D124B"/>
    <w:rsid w:val="000D46F6"/>
    <w:rsid w:val="000D6074"/>
    <w:rsid w:val="000D6DC3"/>
    <w:rsid w:val="000E07C2"/>
    <w:rsid w:val="000E0A27"/>
    <w:rsid w:val="000E1284"/>
    <w:rsid w:val="000E1644"/>
    <w:rsid w:val="000E2791"/>
    <w:rsid w:val="000E3DE8"/>
    <w:rsid w:val="000E5357"/>
    <w:rsid w:val="000E5469"/>
    <w:rsid w:val="000E56B9"/>
    <w:rsid w:val="000E5F07"/>
    <w:rsid w:val="000E7F93"/>
    <w:rsid w:val="000F0026"/>
    <w:rsid w:val="000F28A5"/>
    <w:rsid w:val="000F7888"/>
    <w:rsid w:val="00102217"/>
    <w:rsid w:val="00103337"/>
    <w:rsid w:val="001076DB"/>
    <w:rsid w:val="001100D3"/>
    <w:rsid w:val="00110D38"/>
    <w:rsid w:val="00111B08"/>
    <w:rsid w:val="00111BDA"/>
    <w:rsid w:val="001124B8"/>
    <w:rsid w:val="00112538"/>
    <w:rsid w:val="00113A39"/>
    <w:rsid w:val="00120196"/>
    <w:rsid w:val="001229A1"/>
    <w:rsid w:val="00123B11"/>
    <w:rsid w:val="00123E94"/>
    <w:rsid w:val="00133DAF"/>
    <w:rsid w:val="001341E1"/>
    <w:rsid w:val="00136131"/>
    <w:rsid w:val="00140168"/>
    <w:rsid w:val="00141DBA"/>
    <w:rsid w:val="00143DCB"/>
    <w:rsid w:val="00146770"/>
    <w:rsid w:val="0014799F"/>
    <w:rsid w:val="00147A02"/>
    <w:rsid w:val="00150A06"/>
    <w:rsid w:val="00151D7B"/>
    <w:rsid w:val="001558E3"/>
    <w:rsid w:val="0015675E"/>
    <w:rsid w:val="00156791"/>
    <w:rsid w:val="00157325"/>
    <w:rsid w:val="001623E9"/>
    <w:rsid w:val="00162EDA"/>
    <w:rsid w:val="0016316E"/>
    <w:rsid w:val="0016355B"/>
    <w:rsid w:val="00165561"/>
    <w:rsid w:val="00166919"/>
    <w:rsid w:val="00170377"/>
    <w:rsid w:val="001747BC"/>
    <w:rsid w:val="00176679"/>
    <w:rsid w:val="00177A7C"/>
    <w:rsid w:val="00180C88"/>
    <w:rsid w:val="00182BEF"/>
    <w:rsid w:val="00184812"/>
    <w:rsid w:val="00184C93"/>
    <w:rsid w:val="00186247"/>
    <w:rsid w:val="001914F5"/>
    <w:rsid w:val="001915AA"/>
    <w:rsid w:val="001915EC"/>
    <w:rsid w:val="001917B0"/>
    <w:rsid w:val="00194273"/>
    <w:rsid w:val="00194591"/>
    <w:rsid w:val="00195802"/>
    <w:rsid w:val="00195903"/>
    <w:rsid w:val="00195B87"/>
    <w:rsid w:val="00196B7F"/>
    <w:rsid w:val="001A0BD5"/>
    <w:rsid w:val="001A21B2"/>
    <w:rsid w:val="001A3AB5"/>
    <w:rsid w:val="001A53B1"/>
    <w:rsid w:val="001A5F8B"/>
    <w:rsid w:val="001A6D52"/>
    <w:rsid w:val="001B280E"/>
    <w:rsid w:val="001B2C05"/>
    <w:rsid w:val="001B31D8"/>
    <w:rsid w:val="001B6692"/>
    <w:rsid w:val="001B6850"/>
    <w:rsid w:val="001B7B0D"/>
    <w:rsid w:val="001C06BE"/>
    <w:rsid w:val="001C0B6E"/>
    <w:rsid w:val="001C1315"/>
    <w:rsid w:val="001C16A1"/>
    <w:rsid w:val="001C1FC1"/>
    <w:rsid w:val="001C2055"/>
    <w:rsid w:val="001C280B"/>
    <w:rsid w:val="001C30C4"/>
    <w:rsid w:val="001C4182"/>
    <w:rsid w:val="001C5EB1"/>
    <w:rsid w:val="001C6725"/>
    <w:rsid w:val="001D0BAA"/>
    <w:rsid w:val="001D16D1"/>
    <w:rsid w:val="001D4EEB"/>
    <w:rsid w:val="001D770C"/>
    <w:rsid w:val="001D77AC"/>
    <w:rsid w:val="001E0A59"/>
    <w:rsid w:val="001E17CA"/>
    <w:rsid w:val="001E2C98"/>
    <w:rsid w:val="001E6C18"/>
    <w:rsid w:val="001E7167"/>
    <w:rsid w:val="001F098A"/>
    <w:rsid w:val="001F1049"/>
    <w:rsid w:val="001F4189"/>
    <w:rsid w:val="001F48A0"/>
    <w:rsid w:val="001F4D44"/>
    <w:rsid w:val="001F5C91"/>
    <w:rsid w:val="001F60C0"/>
    <w:rsid w:val="001F6FBC"/>
    <w:rsid w:val="00202027"/>
    <w:rsid w:val="00204A38"/>
    <w:rsid w:val="00204E61"/>
    <w:rsid w:val="00211052"/>
    <w:rsid w:val="002144A3"/>
    <w:rsid w:val="00215043"/>
    <w:rsid w:val="00220EC7"/>
    <w:rsid w:val="002211BF"/>
    <w:rsid w:val="0022171E"/>
    <w:rsid w:val="002227E6"/>
    <w:rsid w:val="00224072"/>
    <w:rsid w:val="0022674D"/>
    <w:rsid w:val="00226875"/>
    <w:rsid w:val="002316C1"/>
    <w:rsid w:val="0023202A"/>
    <w:rsid w:val="00232B34"/>
    <w:rsid w:val="002333BB"/>
    <w:rsid w:val="00233E0E"/>
    <w:rsid w:val="00235134"/>
    <w:rsid w:val="00235AC5"/>
    <w:rsid w:val="00236CA9"/>
    <w:rsid w:val="0024463E"/>
    <w:rsid w:val="00246C83"/>
    <w:rsid w:val="00246F9A"/>
    <w:rsid w:val="002475BC"/>
    <w:rsid w:val="0025080A"/>
    <w:rsid w:val="002524F1"/>
    <w:rsid w:val="0025332D"/>
    <w:rsid w:val="00254FEF"/>
    <w:rsid w:val="002561B0"/>
    <w:rsid w:val="00257E8F"/>
    <w:rsid w:val="00260749"/>
    <w:rsid w:val="00262C1B"/>
    <w:rsid w:val="0026591C"/>
    <w:rsid w:val="002666FD"/>
    <w:rsid w:val="002719E1"/>
    <w:rsid w:val="00273E1E"/>
    <w:rsid w:val="002752BA"/>
    <w:rsid w:val="002759BC"/>
    <w:rsid w:val="00275A81"/>
    <w:rsid w:val="002761A4"/>
    <w:rsid w:val="002768E2"/>
    <w:rsid w:val="00276CB6"/>
    <w:rsid w:val="00281B50"/>
    <w:rsid w:val="00283EC4"/>
    <w:rsid w:val="00284EB7"/>
    <w:rsid w:val="0028687C"/>
    <w:rsid w:val="00295A23"/>
    <w:rsid w:val="002A0757"/>
    <w:rsid w:val="002A093E"/>
    <w:rsid w:val="002A0EF9"/>
    <w:rsid w:val="002A2F55"/>
    <w:rsid w:val="002A3A16"/>
    <w:rsid w:val="002A45DF"/>
    <w:rsid w:val="002B3191"/>
    <w:rsid w:val="002B32F8"/>
    <w:rsid w:val="002B55DD"/>
    <w:rsid w:val="002B5D8F"/>
    <w:rsid w:val="002B5DB1"/>
    <w:rsid w:val="002B6CEF"/>
    <w:rsid w:val="002B7CFE"/>
    <w:rsid w:val="002B7DCD"/>
    <w:rsid w:val="002C054A"/>
    <w:rsid w:val="002C057C"/>
    <w:rsid w:val="002C11C5"/>
    <w:rsid w:val="002C3B3B"/>
    <w:rsid w:val="002C3F6B"/>
    <w:rsid w:val="002C4DCF"/>
    <w:rsid w:val="002C556B"/>
    <w:rsid w:val="002C6A1B"/>
    <w:rsid w:val="002D0C17"/>
    <w:rsid w:val="002D1C6F"/>
    <w:rsid w:val="002D1D80"/>
    <w:rsid w:val="002D1DF4"/>
    <w:rsid w:val="002D45C3"/>
    <w:rsid w:val="002D4A16"/>
    <w:rsid w:val="002D5EF8"/>
    <w:rsid w:val="002D64A8"/>
    <w:rsid w:val="002D7428"/>
    <w:rsid w:val="002E0BAC"/>
    <w:rsid w:val="002E24E8"/>
    <w:rsid w:val="002E57C0"/>
    <w:rsid w:val="002E6ECA"/>
    <w:rsid w:val="002F1EE5"/>
    <w:rsid w:val="002F2083"/>
    <w:rsid w:val="002F382A"/>
    <w:rsid w:val="0030122A"/>
    <w:rsid w:val="003026B3"/>
    <w:rsid w:val="003034F5"/>
    <w:rsid w:val="003041EF"/>
    <w:rsid w:val="00304297"/>
    <w:rsid w:val="003050D9"/>
    <w:rsid w:val="00305707"/>
    <w:rsid w:val="00306EE9"/>
    <w:rsid w:val="003071F7"/>
    <w:rsid w:val="00307A3B"/>
    <w:rsid w:val="00307F19"/>
    <w:rsid w:val="00313AEB"/>
    <w:rsid w:val="00315ABC"/>
    <w:rsid w:val="00316193"/>
    <w:rsid w:val="00316948"/>
    <w:rsid w:val="003172AF"/>
    <w:rsid w:val="00320087"/>
    <w:rsid w:val="00327400"/>
    <w:rsid w:val="00327E71"/>
    <w:rsid w:val="003311B8"/>
    <w:rsid w:val="003328B8"/>
    <w:rsid w:val="00332C69"/>
    <w:rsid w:val="00332CDC"/>
    <w:rsid w:val="00334FD6"/>
    <w:rsid w:val="0033648D"/>
    <w:rsid w:val="00337CE2"/>
    <w:rsid w:val="0034105B"/>
    <w:rsid w:val="00341ABE"/>
    <w:rsid w:val="00342D9E"/>
    <w:rsid w:val="003430A1"/>
    <w:rsid w:val="00344906"/>
    <w:rsid w:val="00345141"/>
    <w:rsid w:val="00347660"/>
    <w:rsid w:val="00347DF6"/>
    <w:rsid w:val="00347E3A"/>
    <w:rsid w:val="00350415"/>
    <w:rsid w:val="003506AF"/>
    <w:rsid w:val="00352CD0"/>
    <w:rsid w:val="00354A7E"/>
    <w:rsid w:val="00354EC6"/>
    <w:rsid w:val="003553A6"/>
    <w:rsid w:val="0035578C"/>
    <w:rsid w:val="00356346"/>
    <w:rsid w:val="00356C7F"/>
    <w:rsid w:val="0035789F"/>
    <w:rsid w:val="0036060A"/>
    <w:rsid w:val="00360885"/>
    <w:rsid w:val="003658E7"/>
    <w:rsid w:val="00367D9D"/>
    <w:rsid w:val="003700D7"/>
    <w:rsid w:val="00371125"/>
    <w:rsid w:val="003730B7"/>
    <w:rsid w:val="00374A89"/>
    <w:rsid w:val="003754EF"/>
    <w:rsid w:val="00375C23"/>
    <w:rsid w:val="003842E2"/>
    <w:rsid w:val="00384597"/>
    <w:rsid w:val="00385B93"/>
    <w:rsid w:val="0038732D"/>
    <w:rsid w:val="003909F3"/>
    <w:rsid w:val="00391A4B"/>
    <w:rsid w:val="0039236D"/>
    <w:rsid w:val="003923D6"/>
    <w:rsid w:val="00393A8B"/>
    <w:rsid w:val="00395489"/>
    <w:rsid w:val="003955F2"/>
    <w:rsid w:val="0039715E"/>
    <w:rsid w:val="00397CD7"/>
    <w:rsid w:val="003A0635"/>
    <w:rsid w:val="003A1857"/>
    <w:rsid w:val="003A2038"/>
    <w:rsid w:val="003A2DED"/>
    <w:rsid w:val="003A362D"/>
    <w:rsid w:val="003A6CDC"/>
    <w:rsid w:val="003A76E9"/>
    <w:rsid w:val="003B1DC5"/>
    <w:rsid w:val="003B3053"/>
    <w:rsid w:val="003C02FD"/>
    <w:rsid w:val="003C14C2"/>
    <w:rsid w:val="003C2B8E"/>
    <w:rsid w:val="003C4489"/>
    <w:rsid w:val="003C52CC"/>
    <w:rsid w:val="003C7BBC"/>
    <w:rsid w:val="003D2217"/>
    <w:rsid w:val="003D323F"/>
    <w:rsid w:val="003D37AD"/>
    <w:rsid w:val="003D38BA"/>
    <w:rsid w:val="003D456C"/>
    <w:rsid w:val="003D4802"/>
    <w:rsid w:val="003D4ACA"/>
    <w:rsid w:val="003D54CB"/>
    <w:rsid w:val="003D555C"/>
    <w:rsid w:val="003D5D9A"/>
    <w:rsid w:val="003D6292"/>
    <w:rsid w:val="003D695F"/>
    <w:rsid w:val="003D6F28"/>
    <w:rsid w:val="003D7640"/>
    <w:rsid w:val="003D782D"/>
    <w:rsid w:val="003E1382"/>
    <w:rsid w:val="003E1D3F"/>
    <w:rsid w:val="003E2EBF"/>
    <w:rsid w:val="003E3B2A"/>
    <w:rsid w:val="003E4AE0"/>
    <w:rsid w:val="003F131A"/>
    <w:rsid w:val="003F4DC1"/>
    <w:rsid w:val="003F63C8"/>
    <w:rsid w:val="003F6A43"/>
    <w:rsid w:val="003F6C9C"/>
    <w:rsid w:val="003F7A3F"/>
    <w:rsid w:val="00400664"/>
    <w:rsid w:val="0040170E"/>
    <w:rsid w:val="004046E0"/>
    <w:rsid w:val="004069C6"/>
    <w:rsid w:val="004076B0"/>
    <w:rsid w:val="00410E50"/>
    <w:rsid w:val="00413724"/>
    <w:rsid w:val="0041451E"/>
    <w:rsid w:val="00414A8B"/>
    <w:rsid w:val="0041558E"/>
    <w:rsid w:val="00416B8E"/>
    <w:rsid w:val="00416CEF"/>
    <w:rsid w:val="004178D2"/>
    <w:rsid w:val="00420F06"/>
    <w:rsid w:val="00422005"/>
    <w:rsid w:val="004251C6"/>
    <w:rsid w:val="00434771"/>
    <w:rsid w:val="00434CAA"/>
    <w:rsid w:val="00435F56"/>
    <w:rsid w:val="004364BB"/>
    <w:rsid w:val="00436B70"/>
    <w:rsid w:val="00440336"/>
    <w:rsid w:val="0044107A"/>
    <w:rsid w:val="00441FE2"/>
    <w:rsid w:val="00443080"/>
    <w:rsid w:val="004436FB"/>
    <w:rsid w:val="00443BDF"/>
    <w:rsid w:val="00444D9C"/>
    <w:rsid w:val="0044698B"/>
    <w:rsid w:val="00446DA8"/>
    <w:rsid w:val="00446DEA"/>
    <w:rsid w:val="00447684"/>
    <w:rsid w:val="00452B57"/>
    <w:rsid w:val="00455011"/>
    <w:rsid w:val="004555ED"/>
    <w:rsid w:val="00456A36"/>
    <w:rsid w:val="004643F6"/>
    <w:rsid w:val="00464EB9"/>
    <w:rsid w:val="00466D5E"/>
    <w:rsid w:val="00467F6D"/>
    <w:rsid w:val="00470889"/>
    <w:rsid w:val="00470DAE"/>
    <w:rsid w:val="00471945"/>
    <w:rsid w:val="00472E7E"/>
    <w:rsid w:val="00474837"/>
    <w:rsid w:val="004827D8"/>
    <w:rsid w:val="00482D0A"/>
    <w:rsid w:val="00483313"/>
    <w:rsid w:val="00485A76"/>
    <w:rsid w:val="00486370"/>
    <w:rsid w:val="00490611"/>
    <w:rsid w:val="004908EA"/>
    <w:rsid w:val="004910A5"/>
    <w:rsid w:val="00491E08"/>
    <w:rsid w:val="00492A46"/>
    <w:rsid w:val="00492F6B"/>
    <w:rsid w:val="004930B9"/>
    <w:rsid w:val="004940E4"/>
    <w:rsid w:val="004A05F3"/>
    <w:rsid w:val="004A0BDB"/>
    <w:rsid w:val="004A14C3"/>
    <w:rsid w:val="004A193A"/>
    <w:rsid w:val="004A242E"/>
    <w:rsid w:val="004A501E"/>
    <w:rsid w:val="004A6334"/>
    <w:rsid w:val="004A7FAD"/>
    <w:rsid w:val="004B14FF"/>
    <w:rsid w:val="004B268E"/>
    <w:rsid w:val="004B2949"/>
    <w:rsid w:val="004C1352"/>
    <w:rsid w:val="004C3D5A"/>
    <w:rsid w:val="004C4C61"/>
    <w:rsid w:val="004C73A7"/>
    <w:rsid w:val="004D38CE"/>
    <w:rsid w:val="004D621A"/>
    <w:rsid w:val="004E09CE"/>
    <w:rsid w:val="004E383D"/>
    <w:rsid w:val="004E6681"/>
    <w:rsid w:val="004F1A55"/>
    <w:rsid w:val="004F1D6A"/>
    <w:rsid w:val="004F3178"/>
    <w:rsid w:val="004F3803"/>
    <w:rsid w:val="004F79EC"/>
    <w:rsid w:val="00501E40"/>
    <w:rsid w:val="00502A2C"/>
    <w:rsid w:val="00502BB9"/>
    <w:rsid w:val="00503526"/>
    <w:rsid w:val="00503A22"/>
    <w:rsid w:val="00503D42"/>
    <w:rsid w:val="005146C1"/>
    <w:rsid w:val="00514724"/>
    <w:rsid w:val="00522DA6"/>
    <w:rsid w:val="0052352F"/>
    <w:rsid w:val="00523E99"/>
    <w:rsid w:val="00524AEC"/>
    <w:rsid w:val="005254A0"/>
    <w:rsid w:val="005323FB"/>
    <w:rsid w:val="005350CB"/>
    <w:rsid w:val="00535751"/>
    <w:rsid w:val="00535CD6"/>
    <w:rsid w:val="00536821"/>
    <w:rsid w:val="00540EAA"/>
    <w:rsid w:val="0054139E"/>
    <w:rsid w:val="0054269A"/>
    <w:rsid w:val="00543FCB"/>
    <w:rsid w:val="00544B86"/>
    <w:rsid w:val="00545B45"/>
    <w:rsid w:val="005474C5"/>
    <w:rsid w:val="00547B6C"/>
    <w:rsid w:val="005523FA"/>
    <w:rsid w:val="005525DA"/>
    <w:rsid w:val="00553C1F"/>
    <w:rsid w:val="005546C4"/>
    <w:rsid w:val="00554DF7"/>
    <w:rsid w:val="005563ED"/>
    <w:rsid w:val="00560536"/>
    <w:rsid w:val="00560C7B"/>
    <w:rsid w:val="0056202E"/>
    <w:rsid w:val="00564313"/>
    <w:rsid w:val="00565536"/>
    <w:rsid w:val="00565D3D"/>
    <w:rsid w:val="0056760C"/>
    <w:rsid w:val="00576486"/>
    <w:rsid w:val="00576E71"/>
    <w:rsid w:val="00577581"/>
    <w:rsid w:val="0058072B"/>
    <w:rsid w:val="00580B2D"/>
    <w:rsid w:val="00581D42"/>
    <w:rsid w:val="00581DDE"/>
    <w:rsid w:val="00582C75"/>
    <w:rsid w:val="005832AC"/>
    <w:rsid w:val="00586634"/>
    <w:rsid w:val="005927FC"/>
    <w:rsid w:val="00593B48"/>
    <w:rsid w:val="00596C5A"/>
    <w:rsid w:val="00597AFF"/>
    <w:rsid w:val="005A084F"/>
    <w:rsid w:val="005A1DEB"/>
    <w:rsid w:val="005A5071"/>
    <w:rsid w:val="005A612A"/>
    <w:rsid w:val="005A6C19"/>
    <w:rsid w:val="005B157F"/>
    <w:rsid w:val="005B3A00"/>
    <w:rsid w:val="005B3A56"/>
    <w:rsid w:val="005B46D0"/>
    <w:rsid w:val="005B6EA6"/>
    <w:rsid w:val="005B7065"/>
    <w:rsid w:val="005B7FAE"/>
    <w:rsid w:val="005C0CA1"/>
    <w:rsid w:val="005C1C2D"/>
    <w:rsid w:val="005C4E32"/>
    <w:rsid w:val="005C7905"/>
    <w:rsid w:val="005D0B35"/>
    <w:rsid w:val="005D0CCE"/>
    <w:rsid w:val="005D10C4"/>
    <w:rsid w:val="005D13D1"/>
    <w:rsid w:val="005D24A9"/>
    <w:rsid w:val="005D3092"/>
    <w:rsid w:val="005D5168"/>
    <w:rsid w:val="005D677B"/>
    <w:rsid w:val="005D684C"/>
    <w:rsid w:val="005D73BF"/>
    <w:rsid w:val="005E04B0"/>
    <w:rsid w:val="005E0B75"/>
    <w:rsid w:val="005E3467"/>
    <w:rsid w:val="005E3DB5"/>
    <w:rsid w:val="005E61CD"/>
    <w:rsid w:val="005F2664"/>
    <w:rsid w:val="005F3D5A"/>
    <w:rsid w:val="005F3DA0"/>
    <w:rsid w:val="005F41F0"/>
    <w:rsid w:val="005F5002"/>
    <w:rsid w:val="005F5644"/>
    <w:rsid w:val="005F5A8C"/>
    <w:rsid w:val="005F70CE"/>
    <w:rsid w:val="005F72A6"/>
    <w:rsid w:val="0060074B"/>
    <w:rsid w:val="00601EAA"/>
    <w:rsid w:val="00606510"/>
    <w:rsid w:val="006065EE"/>
    <w:rsid w:val="006071E6"/>
    <w:rsid w:val="006168EF"/>
    <w:rsid w:val="00617096"/>
    <w:rsid w:val="0061711B"/>
    <w:rsid w:val="006268BA"/>
    <w:rsid w:val="00626D2C"/>
    <w:rsid w:val="006321BA"/>
    <w:rsid w:val="00633E06"/>
    <w:rsid w:val="00634E35"/>
    <w:rsid w:val="00635C79"/>
    <w:rsid w:val="00637347"/>
    <w:rsid w:val="00637365"/>
    <w:rsid w:val="00637538"/>
    <w:rsid w:val="006407A1"/>
    <w:rsid w:val="0064186E"/>
    <w:rsid w:val="00642A6E"/>
    <w:rsid w:val="006432E9"/>
    <w:rsid w:val="0064385F"/>
    <w:rsid w:val="00643E91"/>
    <w:rsid w:val="00646234"/>
    <w:rsid w:val="00647FC3"/>
    <w:rsid w:val="006512AF"/>
    <w:rsid w:val="00651389"/>
    <w:rsid w:val="006516A4"/>
    <w:rsid w:val="0065194D"/>
    <w:rsid w:val="0065267C"/>
    <w:rsid w:val="00655128"/>
    <w:rsid w:val="006552AC"/>
    <w:rsid w:val="0065578D"/>
    <w:rsid w:val="006566D6"/>
    <w:rsid w:val="006602A3"/>
    <w:rsid w:val="00663858"/>
    <w:rsid w:val="00665FB9"/>
    <w:rsid w:val="0066616F"/>
    <w:rsid w:val="00667152"/>
    <w:rsid w:val="0066794C"/>
    <w:rsid w:val="0067040B"/>
    <w:rsid w:val="00670AB7"/>
    <w:rsid w:val="006714E1"/>
    <w:rsid w:val="00671B31"/>
    <w:rsid w:val="006720A3"/>
    <w:rsid w:val="00673003"/>
    <w:rsid w:val="00674726"/>
    <w:rsid w:val="00675476"/>
    <w:rsid w:val="00675985"/>
    <w:rsid w:val="006761FC"/>
    <w:rsid w:val="00676E15"/>
    <w:rsid w:val="00677309"/>
    <w:rsid w:val="006779D6"/>
    <w:rsid w:val="00682C51"/>
    <w:rsid w:val="00682C59"/>
    <w:rsid w:val="006869E4"/>
    <w:rsid w:val="0068717A"/>
    <w:rsid w:val="00690390"/>
    <w:rsid w:val="006917F0"/>
    <w:rsid w:val="00693EBC"/>
    <w:rsid w:val="006941CC"/>
    <w:rsid w:val="00694F1B"/>
    <w:rsid w:val="0069572E"/>
    <w:rsid w:val="00696DEE"/>
    <w:rsid w:val="0069735E"/>
    <w:rsid w:val="00697C52"/>
    <w:rsid w:val="00697E72"/>
    <w:rsid w:val="006A0C3A"/>
    <w:rsid w:val="006A0EBE"/>
    <w:rsid w:val="006A3736"/>
    <w:rsid w:val="006A3EB3"/>
    <w:rsid w:val="006A7723"/>
    <w:rsid w:val="006B0918"/>
    <w:rsid w:val="006B195A"/>
    <w:rsid w:val="006B32AD"/>
    <w:rsid w:val="006B331F"/>
    <w:rsid w:val="006B452F"/>
    <w:rsid w:val="006B5C67"/>
    <w:rsid w:val="006B7674"/>
    <w:rsid w:val="006B7E24"/>
    <w:rsid w:val="006C018D"/>
    <w:rsid w:val="006C400C"/>
    <w:rsid w:val="006C5E74"/>
    <w:rsid w:val="006D0416"/>
    <w:rsid w:val="006D0BBF"/>
    <w:rsid w:val="006D1561"/>
    <w:rsid w:val="006D1654"/>
    <w:rsid w:val="006D2858"/>
    <w:rsid w:val="006D38DD"/>
    <w:rsid w:val="006D391F"/>
    <w:rsid w:val="006D54A5"/>
    <w:rsid w:val="006D5E39"/>
    <w:rsid w:val="006D68E2"/>
    <w:rsid w:val="006E1B64"/>
    <w:rsid w:val="006E3E96"/>
    <w:rsid w:val="006E4A1A"/>
    <w:rsid w:val="006E5C9E"/>
    <w:rsid w:val="006E72C8"/>
    <w:rsid w:val="006E7568"/>
    <w:rsid w:val="006E78B8"/>
    <w:rsid w:val="006E7968"/>
    <w:rsid w:val="006F0912"/>
    <w:rsid w:val="006F11D2"/>
    <w:rsid w:val="006F4C37"/>
    <w:rsid w:val="007023D7"/>
    <w:rsid w:val="007042BD"/>
    <w:rsid w:val="007045FF"/>
    <w:rsid w:val="0070621F"/>
    <w:rsid w:val="00707AC5"/>
    <w:rsid w:val="00707FD6"/>
    <w:rsid w:val="00711764"/>
    <w:rsid w:val="0071206B"/>
    <w:rsid w:val="00713542"/>
    <w:rsid w:val="00713F51"/>
    <w:rsid w:val="00715A66"/>
    <w:rsid w:val="007175D1"/>
    <w:rsid w:val="00720D7B"/>
    <w:rsid w:val="00721257"/>
    <w:rsid w:val="007212FA"/>
    <w:rsid w:val="007220FA"/>
    <w:rsid w:val="00723119"/>
    <w:rsid w:val="00723545"/>
    <w:rsid w:val="00723976"/>
    <w:rsid w:val="0072490B"/>
    <w:rsid w:val="00724C93"/>
    <w:rsid w:val="0072557F"/>
    <w:rsid w:val="0072574D"/>
    <w:rsid w:val="00725ACA"/>
    <w:rsid w:val="00727EC4"/>
    <w:rsid w:val="00731394"/>
    <w:rsid w:val="00731DD7"/>
    <w:rsid w:val="00736368"/>
    <w:rsid w:val="0073756D"/>
    <w:rsid w:val="007412F0"/>
    <w:rsid w:val="00741BC3"/>
    <w:rsid w:val="00741D7D"/>
    <w:rsid w:val="00742639"/>
    <w:rsid w:val="00744009"/>
    <w:rsid w:val="0074591C"/>
    <w:rsid w:val="00747D47"/>
    <w:rsid w:val="00755474"/>
    <w:rsid w:val="00762E33"/>
    <w:rsid w:val="007650AD"/>
    <w:rsid w:val="00765326"/>
    <w:rsid w:val="007669DD"/>
    <w:rsid w:val="007728FE"/>
    <w:rsid w:val="0077402D"/>
    <w:rsid w:val="0077448E"/>
    <w:rsid w:val="007746C1"/>
    <w:rsid w:val="00781163"/>
    <w:rsid w:val="00781B24"/>
    <w:rsid w:val="00782338"/>
    <w:rsid w:val="0078332F"/>
    <w:rsid w:val="00783EB0"/>
    <w:rsid w:val="00785E0F"/>
    <w:rsid w:val="00787629"/>
    <w:rsid w:val="0078789B"/>
    <w:rsid w:val="0079176B"/>
    <w:rsid w:val="0079234E"/>
    <w:rsid w:val="0079385F"/>
    <w:rsid w:val="00793F6A"/>
    <w:rsid w:val="00795828"/>
    <w:rsid w:val="007A18A3"/>
    <w:rsid w:val="007A3203"/>
    <w:rsid w:val="007A3231"/>
    <w:rsid w:val="007A3D0D"/>
    <w:rsid w:val="007A4DEB"/>
    <w:rsid w:val="007A5057"/>
    <w:rsid w:val="007A6519"/>
    <w:rsid w:val="007A68BE"/>
    <w:rsid w:val="007A7788"/>
    <w:rsid w:val="007B1ADD"/>
    <w:rsid w:val="007B257C"/>
    <w:rsid w:val="007B388A"/>
    <w:rsid w:val="007B3C15"/>
    <w:rsid w:val="007B52BB"/>
    <w:rsid w:val="007B590E"/>
    <w:rsid w:val="007B7F8C"/>
    <w:rsid w:val="007C12C9"/>
    <w:rsid w:val="007C291B"/>
    <w:rsid w:val="007C5F43"/>
    <w:rsid w:val="007C601E"/>
    <w:rsid w:val="007C683F"/>
    <w:rsid w:val="007C6E97"/>
    <w:rsid w:val="007C6F4F"/>
    <w:rsid w:val="007D2589"/>
    <w:rsid w:val="007D3FE2"/>
    <w:rsid w:val="007D6594"/>
    <w:rsid w:val="007D7DE3"/>
    <w:rsid w:val="007E0A69"/>
    <w:rsid w:val="007E2FFE"/>
    <w:rsid w:val="007E50BA"/>
    <w:rsid w:val="007E632F"/>
    <w:rsid w:val="007F1411"/>
    <w:rsid w:val="007F42D2"/>
    <w:rsid w:val="007F445A"/>
    <w:rsid w:val="007F510A"/>
    <w:rsid w:val="007F7E24"/>
    <w:rsid w:val="0080045B"/>
    <w:rsid w:val="008029AF"/>
    <w:rsid w:val="00805573"/>
    <w:rsid w:val="0081165D"/>
    <w:rsid w:val="008121E9"/>
    <w:rsid w:val="008123B0"/>
    <w:rsid w:val="008124ED"/>
    <w:rsid w:val="0081336E"/>
    <w:rsid w:val="008136A8"/>
    <w:rsid w:val="00815BC0"/>
    <w:rsid w:val="00815C44"/>
    <w:rsid w:val="00817FCC"/>
    <w:rsid w:val="00821973"/>
    <w:rsid w:val="00823B36"/>
    <w:rsid w:val="0082429B"/>
    <w:rsid w:val="0082706F"/>
    <w:rsid w:val="0083270D"/>
    <w:rsid w:val="00833E6A"/>
    <w:rsid w:val="00834E2E"/>
    <w:rsid w:val="00834E6B"/>
    <w:rsid w:val="008350AA"/>
    <w:rsid w:val="008356DA"/>
    <w:rsid w:val="00845C8C"/>
    <w:rsid w:val="00847834"/>
    <w:rsid w:val="008508D9"/>
    <w:rsid w:val="00851104"/>
    <w:rsid w:val="008540D6"/>
    <w:rsid w:val="0085582C"/>
    <w:rsid w:val="00857E55"/>
    <w:rsid w:val="00861E34"/>
    <w:rsid w:val="0086246F"/>
    <w:rsid w:val="00863E34"/>
    <w:rsid w:val="00864F0B"/>
    <w:rsid w:val="008668F5"/>
    <w:rsid w:val="008721B7"/>
    <w:rsid w:val="008729D2"/>
    <w:rsid w:val="00873B5E"/>
    <w:rsid w:val="00874349"/>
    <w:rsid w:val="00874968"/>
    <w:rsid w:val="00876516"/>
    <w:rsid w:val="008819CA"/>
    <w:rsid w:val="0088344A"/>
    <w:rsid w:val="008867A6"/>
    <w:rsid w:val="00891AAB"/>
    <w:rsid w:val="00891D18"/>
    <w:rsid w:val="00891F40"/>
    <w:rsid w:val="00893715"/>
    <w:rsid w:val="0089438F"/>
    <w:rsid w:val="008944BD"/>
    <w:rsid w:val="008959CE"/>
    <w:rsid w:val="00896159"/>
    <w:rsid w:val="008A2F0B"/>
    <w:rsid w:val="008A3386"/>
    <w:rsid w:val="008A5919"/>
    <w:rsid w:val="008A777C"/>
    <w:rsid w:val="008B02F1"/>
    <w:rsid w:val="008B1995"/>
    <w:rsid w:val="008B2C20"/>
    <w:rsid w:val="008B3CCF"/>
    <w:rsid w:val="008B5CF5"/>
    <w:rsid w:val="008B7E36"/>
    <w:rsid w:val="008B7F83"/>
    <w:rsid w:val="008C0775"/>
    <w:rsid w:val="008C1CEB"/>
    <w:rsid w:val="008C3423"/>
    <w:rsid w:val="008C3860"/>
    <w:rsid w:val="008C7AF5"/>
    <w:rsid w:val="008D3C33"/>
    <w:rsid w:val="008D5083"/>
    <w:rsid w:val="008D5399"/>
    <w:rsid w:val="008D712E"/>
    <w:rsid w:val="008D73DC"/>
    <w:rsid w:val="008E02E8"/>
    <w:rsid w:val="008E09AD"/>
    <w:rsid w:val="008E0D30"/>
    <w:rsid w:val="008E2D2E"/>
    <w:rsid w:val="008E3C4A"/>
    <w:rsid w:val="008E6DEF"/>
    <w:rsid w:val="008F095C"/>
    <w:rsid w:val="008F0C11"/>
    <w:rsid w:val="008F27C1"/>
    <w:rsid w:val="008F4985"/>
    <w:rsid w:val="008F4B81"/>
    <w:rsid w:val="008F714E"/>
    <w:rsid w:val="008F7A47"/>
    <w:rsid w:val="0090001D"/>
    <w:rsid w:val="00901713"/>
    <w:rsid w:val="009022B2"/>
    <w:rsid w:val="00902492"/>
    <w:rsid w:val="0090313F"/>
    <w:rsid w:val="00904865"/>
    <w:rsid w:val="00906063"/>
    <w:rsid w:val="009063C6"/>
    <w:rsid w:val="009072AD"/>
    <w:rsid w:val="00907BF4"/>
    <w:rsid w:val="00910D22"/>
    <w:rsid w:val="00911552"/>
    <w:rsid w:val="00911976"/>
    <w:rsid w:val="00912863"/>
    <w:rsid w:val="00913B5B"/>
    <w:rsid w:val="00915609"/>
    <w:rsid w:val="00915881"/>
    <w:rsid w:val="00915B98"/>
    <w:rsid w:val="0091709C"/>
    <w:rsid w:val="009200D1"/>
    <w:rsid w:val="00920738"/>
    <w:rsid w:val="00920B46"/>
    <w:rsid w:val="00920BA3"/>
    <w:rsid w:val="00920DC3"/>
    <w:rsid w:val="0092144D"/>
    <w:rsid w:val="009217D9"/>
    <w:rsid w:val="009226FB"/>
    <w:rsid w:val="009250A5"/>
    <w:rsid w:val="00926C7C"/>
    <w:rsid w:val="00931616"/>
    <w:rsid w:val="00935453"/>
    <w:rsid w:val="00935B18"/>
    <w:rsid w:val="00936AE3"/>
    <w:rsid w:val="0094015B"/>
    <w:rsid w:val="0094218C"/>
    <w:rsid w:val="009431B0"/>
    <w:rsid w:val="009436DC"/>
    <w:rsid w:val="009440EC"/>
    <w:rsid w:val="009442D9"/>
    <w:rsid w:val="009448B8"/>
    <w:rsid w:val="009453B8"/>
    <w:rsid w:val="00945B25"/>
    <w:rsid w:val="00957774"/>
    <w:rsid w:val="0096070C"/>
    <w:rsid w:val="00964706"/>
    <w:rsid w:val="00964CDD"/>
    <w:rsid w:val="00965EC1"/>
    <w:rsid w:val="009661E1"/>
    <w:rsid w:val="00966E8B"/>
    <w:rsid w:val="009679A4"/>
    <w:rsid w:val="00971FE8"/>
    <w:rsid w:val="009729FA"/>
    <w:rsid w:val="00975B6A"/>
    <w:rsid w:val="00981309"/>
    <w:rsid w:val="009814A5"/>
    <w:rsid w:val="0098201D"/>
    <w:rsid w:val="00984B23"/>
    <w:rsid w:val="00987690"/>
    <w:rsid w:val="00990A11"/>
    <w:rsid w:val="0099113D"/>
    <w:rsid w:val="00991304"/>
    <w:rsid w:val="009935C0"/>
    <w:rsid w:val="009954CD"/>
    <w:rsid w:val="00996F31"/>
    <w:rsid w:val="00997754"/>
    <w:rsid w:val="00997FF7"/>
    <w:rsid w:val="009A145C"/>
    <w:rsid w:val="009A2FEF"/>
    <w:rsid w:val="009A3880"/>
    <w:rsid w:val="009A3C09"/>
    <w:rsid w:val="009A3E17"/>
    <w:rsid w:val="009A5288"/>
    <w:rsid w:val="009A5831"/>
    <w:rsid w:val="009B1623"/>
    <w:rsid w:val="009B2B0B"/>
    <w:rsid w:val="009B2E4A"/>
    <w:rsid w:val="009B7124"/>
    <w:rsid w:val="009B7D43"/>
    <w:rsid w:val="009C25BC"/>
    <w:rsid w:val="009C3650"/>
    <w:rsid w:val="009C4F9B"/>
    <w:rsid w:val="009C68D8"/>
    <w:rsid w:val="009C7838"/>
    <w:rsid w:val="009C78A0"/>
    <w:rsid w:val="009C7C25"/>
    <w:rsid w:val="009D0BEE"/>
    <w:rsid w:val="009D1D36"/>
    <w:rsid w:val="009D2360"/>
    <w:rsid w:val="009D2900"/>
    <w:rsid w:val="009D34E8"/>
    <w:rsid w:val="009D54B6"/>
    <w:rsid w:val="009D5D6B"/>
    <w:rsid w:val="009D611E"/>
    <w:rsid w:val="009D7585"/>
    <w:rsid w:val="009D7BAF"/>
    <w:rsid w:val="009E43C6"/>
    <w:rsid w:val="009E446B"/>
    <w:rsid w:val="009E589D"/>
    <w:rsid w:val="009F248B"/>
    <w:rsid w:val="009F2EBB"/>
    <w:rsid w:val="009F4333"/>
    <w:rsid w:val="009F4CC3"/>
    <w:rsid w:val="009F7B5A"/>
    <w:rsid w:val="00A013EC"/>
    <w:rsid w:val="00A018CF"/>
    <w:rsid w:val="00A0334C"/>
    <w:rsid w:val="00A05CE5"/>
    <w:rsid w:val="00A07B75"/>
    <w:rsid w:val="00A10BC1"/>
    <w:rsid w:val="00A11BCD"/>
    <w:rsid w:val="00A127DE"/>
    <w:rsid w:val="00A13128"/>
    <w:rsid w:val="00A132CA"/>
    <w:rsid w:val="00A202B3"/>
    <w:rsid w:val="00A20A0C"/>
    <w:rsid w:val="00A21124"/>
    <w:rsid w:val="00A22C38"/>
    <w:rsid w:val="00A2518C"/>
    <w:rsid w:val="00A316E8"/>
    <w:rsid w:val="00A343AD"/>
    <w:rsid w:val="00A34651"/>
    <w:rsid w:val="00A37603"/>
    <w:rsid w:val="00A416DE"/>
    <w:rsid w:val="00A41851"/>
    <w:rsid w:val="00A4305C"/>
    <w:rsid w:val="00A4377B"/>
    <w:rsid w:val="00A44442"/>
    <w:rsid w:val="00A46E7B"/>
    <w:rsid w:val="00A478E0"/>
    <w:rsid w:val="00A52BDD"/>
    <w:rsid w:val="00A545E0"/>
    <w:rsid w:val="00A54FFD"/>
    <w:rsid w:val="00A60789"/>
    <w:rsid w:val="00A642C3"/>
    <w:rsid w:val="00A644B7"/>
    <w:rsid w:val="00A645D0"/>
    <w:rsid w:val="00A64628"/>
    <w:rsid w:val="00A70785"/>
    <w:rsid w:val="00A719F2"/>
    <w:rsid w:val="00A77DF9"/>
    <w:rsid w:val="00A806C6"/>
    <w:rsid w:val="00A825D0"/>
    <w:rsid w:val="00A83429"/>
    <w:rsid w:val="00A847D2"/>
    <w:rsid w:val="00A857BE"/>
    <w:rsid w:val="00A86610"/>
    <w:rsid w:val="00A9117F"/>
    <w:rsid w:val="00A967DE"/>
    <w:rsid w:val="00A97CD5"/>
    <w:rsid w:val="00AA004A"/>
    <w:rsid w:val="00AA12DF"/>
    <w:rsid w:val="00AA1760"/>
    <w:rsid w:val="00AA1AF0"/>
    <w:rsid w:val="00AA2197"/>
    <w:rsid w:val="00AA3C80"/>
    <w:rsid w:val="00AA4163"/>
    <w:rsid w:val="00AA47F9"/>
    <w:rsid w:val="00AB03DA"/>
    <w:rsid w:val="00AB058B"/>
    <w:rsid w:val="00AB23B1"/>
    <w:rsid w:val="00AB49D9"/>
    <w:rsid w:val="00AB5109"/>
    <w:rsid w:val="00AB6B45"/>
    <w:rsid w:val="00AB7025"/>
    <w:rsid w:val="00AB7163"/>
    <w:rsid w:val="00AB7CDC"/>
    <w:rsid w:val="00AC0B45"/>
    <w:rsid w:val="00AC136F"/>
    <w:rsid w:val="00AC17DA"/>
    <w:rsid w:val="00AC2A3E"/>
    <w:rsid w:val="00AC3FAF"/>
    <w:rsid w:val="00AC5DF9"/>
    <w:rsid w:val="00AC6304"/>
    <w:rsid w:val="00AC6DD6"/>
    <w:rsid w:val="00AC73B6"/>
    <w:rsid w:val="00AD0469"/>
    <w:rsid w:val="00AD18CE"/>
    <w:rsid w:val="00AD2FA8"/>
    <w:rsid w:val="00AD59D3"/>
    <w:rsid w:val="00AD63F8"/>
    <w:rsid w:val="00AD724E"/>
    <w:rsid w:val="00AE47BA"/>
    <w:rsid w:val="00AE4EF8"/>
    <w:rsid w:val="00AE51CE"/>
    <w:rsid w:val="00AE79AB"/>
    <w:rsid w:val="00AE7F74"/>
    <w:rsid w:val="00AF0778"/>
    <w:rsid w:val="00AF09F9"/>
    <w:rsid w:val="00AF16E8"/>
    <w:rsid w:val="00AF26C7"/>
    <w:rsid w:val="00AF3AB5"/>
    <w:rsid w:val="00AF4070"/>
    <w:rsid w:val="00AF4652"/>
    <w:rsid w:val="00AF5A99"/>
    <w:rsid w:val="00AF5CC6"/>
    <w:rsid w:val="00AF5DF6"/>
    <w:rsid w:val="00AF6DC2"/>
    <w:rsid w:val="00B027F0"/>
    <w:rsid w:val="00B05413"/>
    <w:rsid w:val="00B05F9A"/>
    <w:rsid w:val="00B06EEF"/>
    <w:rsid w:val="00B117E0"/>
    <w:rsid w:val="00B14024"/>
    <w:rsid w:val="00B14214"/>
    <w:rsid w:val="00B15DEE"/>
    <w:rsid w:val="00B17287"/>
    <w:rsid w:val="00B17488"/>
    <w:rsid w:val="00B20B65"/>
    <w:rsid w:val="00B21EAE"/>
    <w:rsid w:val="00B2481D"/>
    <w:rsid w:val="00B24975"/>
    <w:rsid w:val="00B26A55"/>
    <w:rsid w:val="00B272F6"/>
    <w:rsid w:val="00B27D4F"/>
    <w:rsid w:val="00B30583"/>
    <w:rsid w:val="00B31F85"/>
    <w:rsid w:val="00B32023"/>
    <w:rsid w:val="00B348DD"/>
    <w:rsid w:val="00B35CF2"/>
    <w:rsid w:val="00B360F0"/>
    <w:rsid w:val="00B3610A"/>
    <w:rsid w:val="00B37BCE"/>
    <w:rsid w:val="00B46BCA"/>
    <w:rsid w:val="00B50E45"/>
    <w:rsid w:val="00B5165A"/>
    <w:rsid w:val="00B53BEB"/>
    <w:rsid w:val="00B55AEE"/>
    <w:rsid w:val="00B5764B"/>
    <w:rsid w:val="00B60135"/>
    <w:rsid w:val="00B603A7"/>
    <w:rsid w:val="00B606DC"/>
    <w:rsid w:val="00B607A5"/>
    <w:rsid w:val="00B63BB6"/>
    <w:rsid w:val="00B66B7C"/>
    <w:rsid w:val="00B70E69"/>
    <w:rsid w:val="00B715C2"/>
    <w:rsid w:val="00B745C6"/>
    <w:rsid w:val="00B74CC2"/>
    <w:rsid w:val="00B7572C"/>
    <w:rsid w:val="00B75911"/>
    <w:rsid w:val="00B7631A"/>
    <w:rsid w:val="00B767F0"/>
    <w:rsid w:val="00B76A87"/>
    <w:rsid w:val="00B76D8B"/>
    <w:rsid w:val="00B77182"/>
    <w:rsid w:val="00B77658"/>
    <w:rsid w:val="00B81692"/>
    <w:rsid w:val="00B8194A"/>
    <w:rsid w:val="00B81A51"/>
    <w:rsid w:val="00B822E8"/>
    <w:rsid w:val="00B832C8"/>
    <w:rsid w:val="00B843D5"/>
    <w:rsid w:val="00B85720"/>
    <w:rsid w:val="00B931CE"/>
    <w:rsid w:val="00BA23EA"/>
    <w:rsid w:val="00BA657D"/>
    <w:rsid w:val="00BA67EC"/>
    <w:rsid w:val="00BA7062"/>
    <w:rsid w:val="00BB0CCA"/>
    <w:rsid w:val="00BB15CD"/>
    <w:rsid w:val="00BB2B9A"/>
    <w:rsid w:val="00BB499A"/>
    <w:rsid w:val="00BB4E0B"/>
    <w:rsid w:val="00BB5775"/>
    <w:rsid w:val="00BB74D8"/>
    <w:rsid w:val="00BC501F"/>
    <w:rsid w:val="00BC52FF"/>
    <w:rsid w:val="00BC55EA"/>
    <w:rsid w:val="00BC5A8E"/>
    <w:rsid w:val="00BC609F"/>
    <w:rsid w:val="00BC6AD5"/>
    <w:rsid w:val="00BC6BC1"/>
    <w:rsid w:val="00BC6CD7"/>
    <w:rsid w:val="00BC6FE8"/>
    <w:rsid w:val="00BD052A"/>
    <w:rsid w:val="00BD390C"/>
    <w:rsid w:val="00BD459F"/>
    <w:rsid w:val="00BD480B"/>
    <w:rsid w:val="00BD4D5B"/>
    <w:rsid w:val="00BD6044"/>
    <w:rsid w:val="00BD766D"/>
    <w:rsid w:val="00BE085B"/>
    <w:rsid w:val="00BE268C"/>
    <w:rsid w:val="00BE33A4"/>
    <w:rsid w:val="00BE3F95"/>
    <w:rsid w:val="00BE5C71"/>
    <w:rsid w:val="00BE7C76"/>
    <w:rsid w:val="00BF04E0"/>
    <w:rsid w:val="00BF3B49"/>
    <w:rsid w:val="00BF5F4C"/>
    <w:rsid w:val="00C000A8"/>
    <w:rsid w:val="00C00C2B"/>
    <w:rsid w:val="00C0174A"/>
    <w:rsid w:val="00C02DE9"/>
    <w:rsid w:val="00C04118"/>
    <w:rsid w:val="00C0573B"/>
    <w:rsid w:val="00C15BD0"/>
    <w:rsid w:val="00C16383"/>
    <w:rsid w:val="00C16872"/>
    <w:rsid w:val="00C20BD2"/>
    <w:rsid w:val="00C22786"/>
    <w:rsid w:val="00C229C4"/>
    <w:rsid w:val="00C23618"/>
    <w:rsid w:val="00C23A91"/>
    <w:rsid w:val="00C26EE1"/>
    <w:rsid w:val="00C33201"/>
    <w:rsid w:val="00C33F4F"/>
    <w:rsid w:val="00C40C7A"/>
    <w:rsid w:val="00C41D1B"/>
    <w:rsid w:val="00C45E91"/>
    <w:rsid w:val="00C4704C"/>
    <w:rsid w:val="00C47083"/>
    <w:rsid w:val="00C5212F"/>
    <w:rsid w:val="00C55A3E"/>
    <w:rsid w:val="00C61414"/>
    <w:rsid w:val="00C63080"/>
    <w:rsid w:val="00C63660"/>
    <w:rsid w:val="00C64110"/>
    <w:rsid w:val="00C732F5"/>
    <w:rsid w:val="00C7359E"/>
    <w:rsid w:val="00C7404E"/>
    <w:rsid w:val="00C74A77"/>
    <w:rsid w:val="00C75D1E"/>
    <w:rsid w:val="00C76170"/>
    <w:rsid w:val="00C76DC3"/>
    <w:rsid w:val="00C80831"/>
    <w:rsid w:val="00C81F9C"/>
    <w:rsid w:val="00C82471"/>
    <w:rsid w:val="00C82842"/>
    <w:rsid w:val="00C84B02"/>
    <w:rsid w:val="00C84B56"/>
    <w:rsid w:val="00C851CE"/>
    <w:rsid w:val="00C8598B"/>
    <w:rsid w:val="00C86FBB"/>
    <w:rsid w:val="00C908F8"/>
    <w:rsid w:val="00C90F1D"/>
    <w:rsid w:val="00C91FC8"/>
    <w:rsid w:val="00C92220"/>
    <w:rsid w:val="00C92682"/>
    <w:rsid w:val="00C92B02"/>
    <w:rsid w:val="00C92E17"/>
    <w:rsid w:val="00C932E1"/>
    <w:rsid w:val="00C93971"/>
    <w:rsid w:val="00C95F00"/>
    <w:rsid w:val="00C9679B"/>
    <w:rsid w:val="00CA054A"/>
    <w:rsid w:val="00CA19A0"/>
    <w:rsid w:val="00CA19C5"/>
    <w:rsid w:val="00CA1B65"/>
    <w:rsid w:val="00CA1E0D"/>
    <w:rsid w:val="00CA1E67"/>
    <w:rsid w:val="00CA2889"/>
    <w:rsid w:val="00CA3907"/>
    <w:rsid w:val="00CA4EA9"/>
    <w:rsid w:val="00CA6014"/>
    <w:rsid w:val="00CA7F8D"/>
    <w:rsid w:val="00CB0716"/>
    <w:rsid w:val="00CB111B"/>
    <w:rsid w:val="00CB188D"/>
    <w:rsid w:val="00CB1C11"/>
    <w:rsid w:val="00CB260F"/>
    <w:rsid w:val="00CB35EC"/>
    <w:rsid w:val="00CB6FDD"/>
    <w:rsid w:val="00CC7631"/>
    <w:rsid w:val="00CD1781"/>
    <w:rsid w:val="00CD2161"/>
    <w:rsid w:val="00CD3771"/>
    <w:rsid w:val="00CD42E4"/>
    <w:rsid w:val="00CD63E4"/>
    <w:rsid w:val="00CE22FD"/>
    <w:rsid w:val="00CE2508"/>
    <w:rsid w:val="00CE4D2F"/>
    <w:rsid w:val="00CE59C7"/>
    <w:rsid w:val="00CF113B"/>
    <w:rsid w:val="00CF272F"/>
    <w:rsid w:val="00CF4DD5"/>
    <w:rsid w:val="00CF6557"/>
    <w:rsid w:val="00D01B8C"/>
    <w:rsid w:val="00D0203B"/>
    <w:rsid w:val="00D0278B"/>
    <w:rsid w:val="00D03F0D"/>
    <w:rsid w:val="00D07C4D"/>
    <w:rsid w:val="00D11C71"/>
    <w:rsid w:val="00D1295B"/>
    <w:rsid w:val="00D12FEC"/>
    <w:rsid w:val="00D130BC"/>
    <w:rsid w:val="00D136D2"/>
    <w:rsid w:val="00D13AD4"/>
    <w:rsid w:val="00D14E3F"/>
    <w:rsid w:val="00D20F10"/>
    <w:rsid w:val="00D23AAA"/>
    <w:rsid w:val="00D246B0"/>
    <w:rsid w:val="00D25535"/>
    <w:rsid w:val="00D2731D"/>
    <w:rsid w:val="00D27498"/>
    <w:rsid w:val="00D30276"/>
    <w:rsid w:val="00D322B9"/>
    <w:rsid w:val="00D346FE"/>
    <w:rsid w:val="00D34C95"/>
    <w:rsid w:val="00D36DC0"/>
    <w:rsid w:val="00D402FB"/>
    <w:rsid w:val="00D414B2"/>
    <w:rsid w:val="00D42319"/>
    <w:rsid w:val="00D45480"/>
    <w:rsid w:val="00D45A31"/>
    <w:rsid w:val="00D45F8F"/>
    <w:rsid w:val="00D5370A"/>
    <w:rsid w:val="00D542CE"/>
    <w:rsid w:val="00D579EE"/>
    <w:rsid w:val="00D61A27"/>
    <w:rsid w:val="00D62748"/>
    <w:rsid w:val="00D63EB9"/>
    <w:rsid w:val="00D63F65"/>
    <w:rsid w:val="00D65240"/>
    <w:rsid w:val="00D65D98"/>
    <w:rsid w:val="00D664CC"/>
    <w:rsid w:val="00D7212B"/>
    <w:rsid w:val="00D72E2A"/>
    <w:rsid w:val="00D750DB"/>
    <w:rsid w:val="00D8030C"/>
    <w:rsid w:val="00D8035B"/>
    <w:rsid w:val="00D81366"/>
    <w:rsid w:val="00D81399"/>
    <w:rsid w:val="00D81A84"/>
    <w:rsid w:val="00D82754"/>
    <w:rsid w:val="00D829FB"/>
    <w:rsid w:val="00D83FE5"/>
    <w:rsid w:val="00D84249"/>
    <w:rsid w:val="00D84B96"/>
    <w:rsid w:val="00D850BC"/>
    <w:rsid w:val="00D8527C"/>
    <w:rsid w:val="00D86E30"/>
    <w:rsid w:val="00D86F8C"/>
    <w:rsid w:val="00D90D3D"/>
    <w:rsid w:val="00D92716"/>
    <w:rsid w:val="00D92DF1"/>
    <w:rsid w:val="00D93AA6"/>
    <w:rsid w:val="00DA077C"/>
    <w:rsid w:val="00DA3770"/>
    <w:rsid w:val="00DA4D14"/>
    <w:rsid w:val="00DA54F9"/>
    <w:rsid w:val="00DA5634"/>
    <w:rsid w:val="00DA6AC6"/>
    <w:rsid w:val="00DA6D35"/>
    <w:rsid w:val="00DA744B"/>
    <w:rsid w:val="00DB0409"/>
    <w:rsid w:val="00DB1212"/>
    <w:rsid w:val="00DB5C04"/>
    <w:rsid w:val="00DB6588"/>
    <w:rsid w:val="00DC0013"/>
    <w:rsid w:val="00DC0439"/>
    <w:rsid w:val="00DC10E1"/>
    <w:rsid w:val="00DC278A"/>
    <w:rsid w:val="00DC302C"/>
    <w:rsid w:val="00DC4D86"/>
    <w:rsid w:val="00DD0657"/>
    <w:rsid w:val="00DD08C3"/>
    <w:rsid w:val="00DD21A9"/>
    <w:rsid w:val="00DD254D"/>
    <w:rsid w:val="00DD2B6C"/>
    <w:rsid w:val="00DD37F3"/>
    <w:rsid w:val="00DD441E"/>
    <w:rsid w:val="00DE166D"/>
    <w:rsid w:val="00DE2696"/>
    <w:rsid w:val="00DE2D6C"/>
    <w:rsid w:val="00DE5E18"/>
    <w:rsid w:val="00DF0C60"/>
    <w:rsid w:val="00DF12B1"/>
    <w:rsid w:val="00DF253A"/>
    <w:rsid w:val="00DF3018"/>
    <w:rsid w:val="00DF374A"/>
    <w:rsid w:val="00DF3DCB"/>
    <w:rsid w:val="00DF49FC"/>
    <w:rsid w:val="00DF5395"/>
    <w:rsid w:val="00DF571A"/>
    <w:rsid w:val="00DF5F32"/>
    <w:rsid w:val="00E01573"/>
    <w:rsid w:val="00E02F42"/>
    <w:rsid w:val="00E0373C"/>
    <w:rsid w:val="00E05990"/>
    <w:rsid w:val="00E05BE7"/>
    <w:rsid w:val="00E071B9"/>
    <w:rsid w:val="00E110FF"/>
    <w:rsid w:val="00E12DCD"/>
    <w:rsid w:val="00E13055"/>
    <w:rsid w:val="00E1375F"/>
    <w:rsid w:val="00E13AD5"/>
    <w:rsid w:val="00E155A6"/>
    <w:rsid w:val="00E20834"/>
    <w:rsid w:val="00E219AC"/>
    <w:rsid w:val="00E21AAD"/>
    <w:rsid w:val="00E22DF7"/>
    <w:rsid w:val="00E25D46"/>
    <w:rsid w:val="00E26F36"/>
    <w:rsid w:val="00E33C30"/>
    <w:rsid w:val="00E40F29"/>
    <w:rsid w:val="00E411BC"/>
    <w:rsid w:val="00E42A3D"/>
    <w:rsid w:val="00E42EE0"/>
    <w:rsid w:val="00E471F0"/>
    <w:rsid w:val="00E50D1A"/>
    <w:rsid w:val="00E50FC9"/>
    <w:rsid w:val="00E51318"/>
    <w:rsid w:val="00E5495A"/>
    <w:rsid w:val="00E55104"/>
    <w:rsid w:val="00E557E0"/>
    <w:rsid w:val="00E5652C"/>
    <w:rsid w:val="00E56882"/>
    <w:rsid w:val="00E6092B"/>
    <w:rsid w:val="00E6356F"/>
    <w:rsid w:val="00E6503B"/>
    <w:rsid w:val="00E70087"/>
    <w:rsid w:val="00E71EDA"/>
    <w:rsid w:val="00E742B9"/>
    <w:rsid w:val="00E7494F"/>
    <w:rsid w:val="00E828DA"/>
    <w:rsid w:val="00E84643"/>
    <w:rsid w:val="00E95BDE"/>
    <w:rsid w:val="00E969A6"/>
    <w:rsid w:val="00E969CC"/>
    <w:rsid w:val="00E97597"/>
    <w:rsid w:val="00EA2C12"/>
    <w:rsid w:val="00EA3FE7"/>
    <w:rsid w:val="00EA74C0"/>
    <w:rsid w:val="00EA7577"/>
    <w:rsid w:val="00EB174A"/>
    <w:rsid w:val="00EB76BB"/>
    <w:rsid w:val="00EC45C8"/>
    <w:rsid w:val="00EC665F"/>
    <w:rsid w:val="00EC6E69"/>
    <w:rsid w:val="00ED0F31"/>
    <w:rsid w:val="00ED27D8"/>
    <w:rsid w:val="00ED2B60"/>
    <w:rsid w:val="00ED5EB2"/>
    <w:rsid w:val="00ED66C1"/>
    <w:rsid w:val="00EE0BFE"/>
    <w:rsid w:val="00EE4205"/>
    <w:rsid w:val="00EE4E1F"/>
    <w:rsid w:val="00EE5E21"/>
    <w:rsid w:val="00EE6FB1"/>
    <w:rsid w:val="00EE7F09"/>
    <w:rsid w:val="00EF44BA"/>
    <w:rsid w:val="00EF6686"/>
    <w:rsid w:val="00EF674C"/>
    <w:rsid w:val="00EF6E95"/>
    <w:rsid w:val="00EF7329"/>
    <w:rsid w:val="00EF7E4F"/>
    <w:rsid w:val="00F01512"/>
    <w:rsid w:val="00F03CC2"/>
    <w:rsid w:val="00F03E98"/>
    <w:rsid w:val="00F0484B"/>
    <w:rsid w:val="00F04B14"/>
    <w:rsid w:val="00F059D8"/>
    <w:rsid w:val="00F071A1"/>
    <w:rsid w:val="00F07215"/>
    <w:rsid w:val="00F102B4"/>
    <w:rsid w:val="00F1036D"/>
    <w:rsid w:val="00F1102A"/>
    <w:rsid w:val="00F12FFA"/>
    <w:rsid w:val="00F14A67"/>
    <w:rsid w:val="00F15864"/>
    <w:rsid w:val="00F15E64"/>
    <w:rsid w:val="00F168EB"/>
    <w:rsid w:val="00F17AE0"/>
    <w:rsid w:val="00F17C7F"/>
    <w:rsid w:val="00F2101C"/>
    <w:rsid w:val="00F21559"/>
    <w:rsid w:val="00F27001"/>
    <w:rsid w:val="00F2713D"/>
    <w:rsid w:val="00F30D6C"/>
    <w:rsid w:val="00F32FDC"/>
    <w:rsid w:val="00F331E6"/>
    <w:rsid w:val="00F332B9"/>
    <w:rsid w:val="00F3455B"/>
    <w:rsid w:val="00F41183"/>
    <w:rsid w:val="00F42007"/>
    <w:rsid w:val="00F44A8B"/>
    <w:rsid w:val="00F458B6"/>
    <w:rsid w:val="00F470D0"/>
    <w:rsid w:val="00F47EA3"/>
    <w:rsid w:val="00F502D6"/>
    <w:rsid w:val="00F52D0A"/>
    <w:rsid w:val="00F56300"/>
    <w:rsid w:val="00F6129E"/>
    <w:rsid w:val="00F618D1"/>
    <w:rsid w:val="00F619CA"/>
    <w:rsid w:val="00F61A1C"/>
    <w:rsid w:val="00F629FE"/>
    <w:rsid w:val="00F64E7F"/>
    <w:rsid w:val="00F66788"/>
    <w:rsid w:val="00F669C7"/>
    <w:rsid w:val="00F70222"/>
    <w:rsid w:val="00F70CDB"/>
    <w:rsid w:val="00F73964"/>
    <w:rsid w:val="00F77709"/>
    <w:rsid w:val="00F77CC5"/>
    <w:rsid w:val="00F828AF"/>
    <w:rsid w:val="00F8297A"/>
    <w:rsid w:val="00F83583"/>
    <w:rsid w:val="00F858D6"/>
    <w:rsid w:val="00F8754F"/>
    <w:rsid w:val="00F87CE5"/>
    <w:rsid w:val="00F91DF3"/>
    <w:rsid w:val="00F920A3"/>
    <w:rsid w:val="00F92F77"/>
    <w:rsid w:val="00F93AEB"/>
    <w:rsid w:val="00F93EAA"/>
    <w:rsid w:val="00F9612C"/>
    <w:rsid w:val="00F96BD7"/>
    <w:rsid w:val="00F9791C"/>
    <w:rsid w:val="00FA1428"/>
    <w:rsid w:val="00FA1473"/>
    <w:rsid w:val="00FA1F0E"/>
    <w:rsid w:val="00FA3D18"/>
    <w:rsid w:val="00FA46EB"/>
    <w:rsid w:val="00FA5023"/>
    <w:rsid w:val="00FA5A68"/>
    <w:rsid w:val="00FA5E47"/>
    <w:rsid w:val="00FB0C26"/>
    <w:rsid w:val="00FB1CE5"/>
    <w:rsid w:val="00FB27B5"/>
    <w:rsid w:val="00FB2C1E"/>
    <w:rsid w:val="00FB3F5C"/>
    <w:rsid w:val="00FC0AA2"/>
    <w:rsid w:val="00FC0E50"/>
    <w:rsid w:val="00FC12D1"/>
    <w:rsid w:val="00FC187A"/>
    <w:rsid w:val="00FC22A0"/>
    <w:rsid w:val="00FC2CA2"/>
    <w:rsid w:val="00FC3949"/>
    <w:rsid w:val="00FC425A"/>
    <w:rsid w:val="00FC49AE"/>
    <w:rsid w:val="00FC4E0C"/>
    <w:rsid w:val="00FC69A9"/>
    <w:rsid w:val="00FC6E7F"/>
    <w:rsid w:val="00FD10B9"/>
    <w:rsid w:val="00FD1547"/>
    <w:rsid w:val="00FD5EFE"/>
    <w:rsid w:val="00FD646C"/>
    <w:rsid w:val="00FE2187"/>
    <w:rsid w:val="00FE307E"/>
    <w:rsid w:val="00FE30ED"/>
    <w:rsid w:val="00FE7BF7"/>
    <w:rsid w:val="00FF2104"/>
    <w:rsid w:val="00FF25DD"/>
    <w:rsid w:val="00FF2D1A"/>
    <w:rsid w:val="00FF2E5B"/>
    <w:rsid w:val="00FF440A"/>
    <w:rsid w:val="00FF634F"/>
    <w:rsid w:val="00FF6622"/>
    <w:rsid w:val="00FF6A60"/>
    <w:rsid w:val="00FF74C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5904D0"/>
  <w15:docId w15:val="{10E6FC46-7F31-45B2-8F9A-D6DB923077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F5CC6"/>
    <w:pPr>
      <w:ind w:left="720"/>
      <w:contextualSpacing/>
    </w:pPr>
  </w:style>
  <w:style w:type="paragraph" w:styleId="Header">
    <w:name w:val="header"/>
    <w:basedOn w:val="Normal"/>
    <w:link w:val="HeaderChar"/>
    <w:uiPriority w:val="99"/>
    <w:unhideWhenUsed/>
    <w:rsid w:val="009B2B0B"/>
    <w:pPr>
      <w:tabs>
        <w:tab w:val="center" w:pos="4680"/>
        <w:tab w:val="right" w:pos="9360"/>
      </w:tabs>
      <w:spacing w:after="0" w:line="240" w:lineRule="auto"/>
    </w:pPr>
  </w:style>
  <w:style w:type="character" w:customStyle="1" w:styleId="HeaderChar">
    <w:name w:val="Header Char"/>
    <w:basedOn w:val="DefaultParagraphFont"/>
    <w:link w:val="Header"/>
    <w:uiPriority w:val="99"/>
    <w:rsid w:val="009B2B0B"/>
  </w:style>
  <w:style w:type="paragraph" w:styleId="Footer">
    <w:name w:val="footer"/>
    <w:basedOn w:val="Normal"/>
    <w:link w:val="FooterChar"/>
    <w:uiPriority w:val="99"/>
    <w:unhideWhenUsed/>
    <w:rsid w:val="009B2B0B"/>
    <w:pPr>
      <w:tabs>
        <w:tab w:val="center" w:pos="4680"/>
        <w:tab w:val="right" w:pos="9360"/>
      </w:tabs>
      <w:spacing w:after="0" w:line="240" w:lineRule="auto"/>
    </w:pPr>
  </w:style>
  <w:style w:type="character" w:customStyle="1" w:styleId="FooterChar">
    <w:name w:val="Footer Char"/>
    <w:basedOn w:val="DefaultParagraphFont"/>
    <w:link w:val="Footer"/>
    <w:uiPriority w:val="99"/>
    <w:rsid w:val="009B2B0B"/>
  </w:style>
  <w:style w:type="paragraph" w:styleId="BalloonText">
    <w:name w:val="Balloon Text"/>
    <w:basedOn w:val="Normal"/>
    <w:link w:val="BalloonTextChar"/>
    <w:uiPriority w:val="99"/>
    <w:semiHidden/>
    <w:unhideWhenUsed/>
    <w:rsid w:val="00BA706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A7062"/>
    <w:rPr>
      <w:rFonts w:ascii="Tahoma" w:hAnsi="Tahoma" w:cs="Tahoma"/>
      <w:sz w:val="16"/>
      <w:szCs w:val="16"/>
    </w:rPr>
  </w:style>
  <w:style w:type="table" w:styleId="TableGrid">
    <w:name w:val="Table Grid"/>
    <w:basedOn w:val="TableNormal"/>
    <w:uiPriority w:val="39"/>
    <w:rsid w:val="0022171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rsid w:val="00634E35"/>
    <w:pPr>
      <w:suppressAutoHyphens/>
      <w:autoSpaceDN w:val="0"/>
      <w:spacing w:after="0" w:line="240" w:lineRule="auto"/>
      <w:textAlignment w:val="baseline"/>
    </w:pPr>
    <w:rPr>
      <w:rFonts w:ascii="Times New Roman" w:eastAsia="SimSun" w:hAnsi="Times New Roman" w:cs="Mangal"/>
      <w:kern w:val="3"/>
      <w:sz w:val="20"/>
      <w:szCs w:val="18"/>
      <w:lang w:eastAsia="zh-CN" w:bidi="hi-IN"/>
    </w:rPr>
  </w:style>
  <w:style w:type="character" w:customStyle="1" w:styleId="FootnoteTextChar">
    <w:name w:val="Footnote Text Char"/>
    <w:basedOn w:val="DefaultParagraphFont"/>
    <w:link w:val="FootnoteText"/>
    <w:uiPriority w:val="99"/>
    <w:rsid w:val="00634E35"/>
    <w:rPr>
      <w:rFonts w:ascii="Times New Roman" w:eastAsia="SimSun" w:hAnsi="Times New Roman" w:cs="Mangal"/>
      <w:kern w:val="3"/>
      <w:sz w:val="20"/>
      <w:szCs w:val="18"/>
      <w:lang w:eastAsia="zh-CN" w:bidi="hi-IN"/>
    </w:rPr>
  </w:style>
  <w:style w:type="character" w:styleId="FootnoteReference">
    <w:name w:val="footnote reference"/>
    <w:basedOn w:val="DefaultParagraphFont"/>
    <w:uiPriority w:val="99"/>
    <w:rsid w:val="00634E35"/>
    <w:rPr>
      <w:position w:val="0"/>
      <w:vertAlign w:val="superscript"/>
    </w:rPr>
  </w:style>
  <w:style w:type="paragraph" w:customStyle="1" w:styleId="Standard">
    <w:name w:val="Standard"/>
    <w:rsid w:val="00C7404E"/>
    <w:pPr>
      <w:suppressAutoHyphens/>
      <w:autoSpaceDN w:val="0"/>
      <w:spacing w:after="0" w:line="240" w:lineRule="auto"/>
      <w:textAlignment w:val="baseline"/>
    </w:pPr>
    <w:rPr>
      <w:rFonts w:ascii="Times New Roman" w:eastAsia="SimSun" w:hAnsi="Times New Roman" w:cs="Mangal"/>
      <w:kern w:val="3"/>
      <w:sz w:val="24"/>
      <w:szCs w:val="24"/>
      <w:lang w:eastAsia="zh-CN" w:bidi="hi-IN"/>
    </w:rPr>
  </w:style>
  <w:style w:type="character" w:customStyle="1" w:styleId="apple-converted-space">
    <w:name w:val="apple-converted-space"/>
    <w:basedOn w:val="DefaultParagraphFont"/>
    <w:rsid w:val="00C7404E"/>
  </w:style>
  <w:style w:type="character" w:customStyle="1" w:styleId="verse">
    <w:name w:val="verse"/>
    <w:basedOn w:val="DefaultParagraphFont"/>
    <w:rsid w:val="00BF3B49"/>
  </w:style>
  <w:style w:type="paragraph" w:customStyle="1" w:styleId="chapter-1">
    <w:name w:val="chapter-1"/>
    <w:basedOn w:val="Normal"/>
    <w:rsid w:val="0071354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text">
    <w:name w:val="text"/>
    <w:basedOn w:val="DefaultParagraphFont"/>
    <w:rsid w:val="00713542"/>
  </w:style>
  <w:style w:type="character" w:styleId="Hyperlink">
    <w:name w:val="Hyperlink"/>
    <w:basedOn w:val="DefaultParagraphFont"/>
    <w:unhideWhenUsed/>
    <w:rsid w:val="00713542"/>
    <w:rPr>
      <w:color w:val="0000FF"/>
      <w:u w:val="single"/>
    </w:rPr>
  </w:style>
  <w:style w:type="character" w:customStyle="1" w:styleId="small-caps">
    <w:name w:val="small-caps"/>
    <w:basedOn w:val="DefaultParagraphFont"/>
    <w:rsid w:val="00713542"/>
  </w:style>
  <w:style w:type="paragraph" w:styleId="NormalWeb">
    <w:name w:val="Normal (Web)"/>
    <w:basedOn w:val="Normal"/>
    <w:uiPriority w:val="99"/>
    <w:unhideWhenUsed/>
    <w:rsid w:val="0071354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Default">
    <w:name w:val="Default"/>
    <w:rsid w:val="000A474F"/>
    <w:pPr>
      <w:autoSpaceDE w:val="0"/>
      <w:autoSpaceDN w:val="0"/>
      <w:adjustRightInd w:val="0"/>
      <w:spacing w:after="0" w:line="240" w:lineRule="auto"/>
    </w:pPr>
    <w:rPr>
      <w:rFonts w:ascii="Calibri" w:hAnsi="Calibri"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3953127">
      <w:bodyDiv w:val="1"/>
      <w:marLeft w:val="0"/>
      <w:marRight w:val="0"/>
      <w:marTop w:val="0"/>
      <w:marBottom w:val="0"/>
      <w:divBdr>
        <w:top w:val="none" w:sz="0" w:space="0" w:color="auto"/>
        <w:left w:val="none" w:sz="0" w:space="0" w:color="auto"/>
        <w:bottom w:val="none" w:sz="0" w:space="0" w:color="auto"/>
        <w:right w:val="none" w:sz="0" w:space="0" w:color="auto"/>
      </w:divBdr>
      <w:divsChild>
        <w:div w:id="1059473110">
          <w:marLeft w:val="240"/>
          <w:marRight w:val="0"/>
          <w:marTop w:val="240"/>
          <w:marBottom w:val="240"/>
          <w:divBdr>
            <w:top w:val="none" w:sz="0" w:space="0" w:color="auto"/>
            <w:left w:val="none" w:sz="0" w:space="0" w:color="auto"/>
            <w:bottom w:val="none" w:sz="0" w:space="0" w:color="auto"/>
            <w:right w:val="none" w:sz="0" w:space="0" w:color="auto"/>
          </w:divBdr>
        </w:div>
      </w:divsChild>
    </w:div>
    <w:div w:id="970407545">
      <w:bodyDiv w:val="1"/>
      <w:marLeft w:val="0"/>
      <w:marRight w:val="0"/>
      <w:marTop w:val="0"/>
      <w:marBottom w:val="0"/>
      <w:divBdr>
        <w:top w:val="none" w:sz="0" w:space="0" w:color="auto"/>
        <w:left w:val="none" w:sz="0" w:space="0" w:color="auto"/>
        <w:bottom w:val="none" w:sz="0" w:space="0" w:color="auto"/>
        <w:right w:val="none" w:sz="0" w:space="0" w:color="auto"/>
      </w:divBdr>
    </w:div>
    <w:div w:id="1423801244">
      <w:bodyDiv w:val="1"/>
      <w:marLeft w:val="0"/>
      <w:marRight w:val="0"/>
      <w:marTop w:val="0"/>
      <w:marBottom w:val="0"/>
      <w:divBdr>
        <w:top w:val="none" w:sz="0" w:space="0" w:color="auto"/>
        <w:left w:val="none" w:sz="0" w:space="0" w:color="auto"/>
        <w:bottom w:val="none" w:sz="0" w:space="0" w:color="auto"/>
        <w:right w:val="none" w:sz="0" w:space="0" w:color="auto"/>
      </w:divBdr>
    </w:div>
    <w:div w:id="1512406552">
      <w:bodyDiv w:val="1"/>
      <w:marLeft w:val="0"/>
      <w:marRight w:val="0"/>
      <w:marTop w:val="0"/>
      <w:marBottom w:val="0"/>
      <w:divBdr>
        <w:top w:val="none" w:sz="0" w:space="0" w:color="auto"/>
        <w:left w:val="none" w:sz="0" w:space="0" w:color="auto"/>
        <w:bottom w:val="none" w:sz="0" w:space="0" w:color="auto"/>
        <w:right w:val="none" w:sz="0" w:space="0" w:color="auto"/>
      </w:divBdr>
    </w:div>
    <w:div w:id="1883981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AB43B-9352-474F-800C-3BE648F408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6</Pages>
  <Words>1684</Words>
  <Characters>9605</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BAE Systems</Company>
  <LinksUpToDate>false</LinksUpToDate>
  <CharactersWithSpaces>11267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Panlasigui, Justin (US SSA)</dc:creator>
  <cp:lastModifiedBy>Justin</cp:lastModifiedBy>
  <cp:revision>32</cp:revision>
  <cp:lastPrinted>2018-03-06T23:57:00Z</cp:lastPrinted>
  <dcterms:created xsi:type="dcterms:W3CDTF">2020-02-14T18:10:00Z</dcterms:created>
  <dcterms:modified xsi:type="dcterms:W3CDTF">2026-06-03T18:39:00Z</dcterms:modified>
</cp:coreProperties>
</file>